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C1B" w:rsidRPr="00D67B02" w:rsidRDefault="00A50D04" w:rsidP="00A50D04">
      <w:pPr>
        <w:rPr>
          <w:rFonts w:eastAsia="Calibri"/>
          <w:b/>
          <w:color w:val="1F497D"/>
        </w:rPr>
      </w:pPr>
      <w:r w:rsidRPr="00D67B02">
        <w:rPr>
          <w:rFonts w:eastAsia="Calibri"/>
          <w:b/>
          <w:color w:val="1F497D"/>
        </w:rPr>
        <w:t xml:space="preserve">                                             </w:t>
      </w:r>
    </w:p>
    <w:tbl>
      <w:tblPr>
        <w:tblW w:w="5150" w:type="pc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963"/>
        <w:gridCol w:w="5379"/>
        <w:gridCol w:w="5585"/>
      </w:tblGrid>
      <w:tr w:rsidR="00FD1C1B" w:rsidRPr="007A4025" w:rsidTr="00423828">
        <w:trPr>
          <w:tblCellSpacing w:w="20" w:type="dxa"/>
        </w:trPr>
        <w:tc>
          <w:tcPr>
            <w:tcW w:w="1555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1C1B" w:rsidRPr="007A4025" w:rsidRDefault="00FD1C1B" w:rsidP="00423828">
            <w:pPr>
              <w:tabs>
                <w:tab w:val="left" w:pos="9288"/>
              </w:tabs>
              <w:ind w:left="-120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>«Рассмотрено»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 Руководитель МО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 </w:t>
            </w:r>
            <w:proofErr w:type="spellStart"/>
            <w:r w:rsidRPr="007A4025">
              <w:rPr>
                <w:rFonts w:ascii="Calibri" w:eastAsia="Calibri" w:hAnsi="Calibri" w:cs="Times New Roman"/>
                <w:b/>
              </w:rPr>
              <w:t>Билялова</w:t>
            </w:r>
            <w:proofErr w:type="spellEnd"/>
            <w:r w:rsidRPr="007A4025">
              <w:rPr>
                <w:rFonts w:ascii="Calibri" w:eastAsia="Calibri" w:hAnsi="Calibri" w:cs="Times New Roman"/>
                <w:b/>
              </w:rPr>
              <w:t xml:space="preserve"> Ф.В.___________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Протокол №____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 xml:space="preserve"> от «2</w:t>
            </w:r>
            <w:r>
              <w:rPr>
                <w:b/>
                <w:lang w:val="tt-RU"/>
              </w:rPr>
              <w:t>7</w:t>
            </w:r>
            <w:r>
              <w:rPr>
                <w:rFonts w:ascii="Calibri" w:eastAsia="Calibri" w:hAnsi="Calibri" w:cs="Times New Roman"/>
                <w:b/>
              </w:rPr>
              <w:t>» августа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rFonts w:ascii="Calibri" w:eastAsia="Calibri" w:hAnsi="Calibri" w:cs="Times New Roman"/>
                <w:b/>
              </w:rPr>
              <w:t>г.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93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1C1B" w:rsidRPr="007A4025" w:rsidRDefault="00FD1C1B" w:rsidP="00423828">
            <w:pPr>
              <w:tabs>
                <w:tab w:val="left" w:pos="9288"/>
              </w:tabs>
              <w:ind w:left="-120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>«Согласовано»</w:t>
            </w:r>
          </w:p>
          <w:p w:rsidR="00FD1C1B" w:rsidRPr="007A4025" w:rsidRDefault="00FD1C1B" w:rsidP="00423828">
            <w:pPr>
              <w:tabs>
                <w:tab w:val="left" w:pos="9288"/>
              </w:tabs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Заместитель директора по УР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Митрошкина Н.Н.___________ 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 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 xml:space="preserve"> «</w:t>
            </w:r>
            <w:r>
              <w:rPr>
                <w:b/>
                <w:lang w:val="tt-RU"/>
              </w:rPr>
              <w:t>27</w:t>
            </w:r>
            <w:r>
              <w:rPr>
                <w:rFonts w:ascii="Calibri" w:eastAsia="Calibri" w:hAnsi="Calibri" w:cs="Times New Roman"/>
                <w:b/>
              </w:rPr>
              <w:t>»  августа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rFonts w:ascii="Calibri" w:eastAsia="Calibri" w:hAnsi="Calibri" w:cs="Times New Roman"/>
                <w:b/>
              </w:rPr>
              <w:t xml:space="preserve"> г.     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75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1C1B" w:rsidRPr="007A4025" w:rsidRDefault="00FD1C1B" w:rsidP="00423828">
            <w:pPr>
              <w:tabs>
                <w:tab w:val="left" w:pos="9288"/>
              </w:tabs>
              <w:ind w:left="-120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>«Утверждаю»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 w:rsidRPr="007A4025">
              <w:rPr>
                <w:rFonts w:ascii="Calibri" w:eastAsia="Calibri" w:hAnsi="Calibri" w:cs="Times New Roman"/>
                <w:b/>
              </w:rPr>
              <w:t xml:space="preserve"> Директор     </w:t>
            </w:r>
            <w:proofErr w:type="gramStart"/>
            <w:r w:rsidRPr="007A4025">
              <w:rPr>
                <w:rFonts w:ascii="Calibri" w:eastAsia="Calibri" w:hAnsi="Calibri" w:cs="Times New Roman"/>
                <w:b/>
              </w:rPr>
              <w:t>школы :</w:t>
            </w:r>
            <w:proofErr w:type="gramEnd"/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proofErr w:type="spellStart"/>
            <w:r>
              <w:rPr>
                <w:rFonts w:ascii="Calibri" w:eastAsia="Calibri" w:hAnsi="Calibri" w:cs="Times New Roman"/>
                <w:b/>
              </w:rPr>
              <w:t>Насыбуллина</w:t>
            </w:r>
            <w:proofErr w:type="spellEnd"/>
            <w:r>
              <w:rPr>
                <w:rFonts w:ascii="Calibri" w:eastAsia="Calibri" w:hAnsi="Calibri" w:cs="Times New Roman"/>
                <w:b/>
              </w:rPr>
              <w:t xml:space="preserve"> Л.А</w:t>
            </w:r>
            <w:r w:rsidRPr="007A4025">
              <w:rPr>
                <w:rFonts w:ascii="Calibri" w:eastAsia="Calibri" w:hAnsi="Calibri" w:cs="Times New Roman"/>
                <w:b/>
              </w:rPr>
              <w:t xml:space="preserve">.__________ 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 xml:space="preserve"> Приказ №</w:t>
            </w:r>
            <w:r>
              <w:rPr>
                <w:rFonts w:ascii="Calibri" w:eastAsia="Calibri" w:hAnsi="Calibri" w:cs="Times New Roman"/>
                <w:b/>
              </w:rPr>
              <w:t>_</w:t>
            </w:r>
            <w:r w:rsidR="000A624F">
              <w:rPr>
                <w:rFonts w:ascii="Calibri" w:eastAsia="Calibri" w:hAnsi="Calibri" w:cs="Times New Roman"/>
                <w:b/>
              </w:rPr>
              <w:t>131</w:t>
            </w:r>
            <w:r w:rsidRPr="007A4025">
              <w:rPr>
                <w:rFonts w:ascii="Calibri" w:eastAsia="Calibri" w:hAnsi="Calibri" w:cs="Times New Roman"/>
                <w:b/>
              </w:rPr>
              <w:t xml:space="preserve">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от  «</w:t>
            </w:r>
            <w:r w:rsidR="000A624F">
              <w:rPr>
                <w:b/>
                <w:lang w:val="tt-RU"/>
              </w:rPr>
              <w:t>1</w:t>
            </w:r>
            <w:r w:rsidR="000A624F">
              <w:rPr>
                <w:b/>
              </w:rPr>
              <w:t>»  сентября</w:t>
            </w:r>
            <w:r>
              <w:rPr>
                <w:b/>
              </w:rPr>
              <w:t xml:space="preserve">   201</w:t>
            </w:r>
            <w:r>
              <w:rPr>
                <w:b/>
                <w:lang w:val="tt-RU"/>
              </w:rPr>
              <w:t>5</w:t>
            </w:r>
            <w:r w:rsidRPr="007A4025">
              <w:rPr>
                <w:rFonts w:ascii="Calibri" w:eastAsia="Calibri" w:hAnsi="Calibri" w:cs="Times New Roman"/>
                <w:b/>
              </w:rPr>
              <w:t xml:space="preserve"> г.          </w:t>
            </w:r>
          </w:p>
          <w:p w:rsidR="00FD1C1B" w:rsidRPr="007A4025" w:rsidRDefault="00FD1C1B" w:rsidP="00423828">
            <w:pPr>
              <w:tabs>
                <w:tab w:val="left" w:pos="9288"/>
              </w:tabs>
              <w:ind w:left="-12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D872BB" w:rsidRDefault="00A50D04" w:rsidP="00A50D04">
      <w:pPr>
        <w:rPr>
          <w:rFonts w:eastAsia="Calibri"/>
          <w:b/>
          <w:color w:val="1F497D"/>
        </w:rPr>
      </w:pPr>
      <w:r w:rsidRPr="00D67B02">
        <w:rPr>
          <w:rFonts w:eastAsia="Calibri"/>
          <w:b/>
          <w:color w:val="1F497D"/>
        </w:rPr>
        <w:t xml:space="preserve">                                              </w:t>
      </w:r>
      <w:r w:rsidR="00D872BB">
        <w:rPr>
          <w:rFonts w:eastAsia="Calibri"/>
          <w:b/>
          <w:color w:val="1F497D"/>
        </w:rPr>
        <w:t xml:space="preserve"> </w:t>
      </w:r>
    </w:p>
    <w:p w:rsidR="00D872BB" w:rsidRPr="0046151C" w:rsidRDefault="00D872BB" w:rsidP="00D872BB">
      <w:pPr>
        <w:spacing w:line="240" w:lineRule="auto"/>
        <w:jc w:val="center"/>
        <w:rPr>
          <w:rFonts w:ascii="Briolin" w:hAnsi="Briolin"/>
          <w:b/>
          <w:color w:val="1F497D"/>
          <w:sz w:val="28"/>
          <w:szCs w:val="28"/>
        </w:rPr>
      </w:pPr>
      <w:r w:rsidRPr="0046151C">
        <w:rPr>
          <w:rFonts w:ascii="Briolin" w:hAnsi="Briolin"/>
          <w:b/>
          <w:color w:val="1F497D"/>
          <w:sz w:val="28"/>
          <w:szCs w:val="28"/>
        </w:rPr>
        <w:t>РАБОЧАЯ ПРОГРАММА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46151C">
        <w:rPr>
          <w:rFonts w:ascii="Times New Roman" w:hAnsi="Times New Roman"/>
          <w:b/>
          <w:bCs/>
          <w:color w:val="1F497D"/>
          <w:sz w:val="28"/>
          <w:szCs w:val="28"/>
        </w:rPr>
        <w:t xml:space="preserve">по литературному чтению для </w:t>
      </w:r>
      <w:r w:rsidRPr="0046151C">
        <w:rPr>
          <w:rFonts w:ascii="Times New Roman" w:hAnsi="Times New Roman"/>
          <w:color w:val="1F497D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1F497D"/>
          <w:sz w:val="28"/>
          <w:szCs w:val="28"/>
        </w:rPr>
        <w:t>4</w:t>
      </w:r>
      <w:r w:rsidRPr="0046151C">
        <w:rPr>
          <w:rFonts w:ascii="Times New Roman" w:hAnsi="Times New Roman"/>
          <w:b/>
          <w:color w:val="1F497D"/>
          <w:sz w:val="28"/>
          <w:szCs w:val="28"/>
        </w:rPr>
        <w:t>-б класса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b/>
          <w:bCs/>
          <w:color w:val="1F497D"/>
          <w:sz w:val="28"/>
          <w:szCs w:val="28"/>
        </w:rPr>
      </w:pPr>
      <w:r w:rsidRPr="0046151C">
        <w:rPr>
          <w:rFonts w:ascii="Times New Roman" w:hAnsi="Times New Roman"/>
          <w:b/>
          <w:bCs/>
          <w:color w:val="1F497D"/>
          <w:sz w:val="28"/>
          <w:szCs w:val="28"/>
        </w:rPr>
        <w:t>учителя первой квалификационной категории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b/>
          <w:bCs/>
          <w:color w:val="1F497D"/>
          <w:sz w:val="28"/>
          <w:szCs w:val="28"/>
        </w:rPr>
      </w:pPr>
      <w:proofErr w:type="spellStart"/>
      <w:r w:rsidRPr="0046151C">
        <w:rPr>
          <w:rFonts w:ascii="Times New Roman" w:hAnsi="Times New Roman"/>
          <w:b/>
          <w:bCs/>
          <w:color w:val="1F497D"/>
          <w:sz w:val="28"/>
          <w:szCs w:val="28"/>
        </w:rPr>
        <w:t>Яруллиной</w:t>
      </w:r>
      <w:proofErr w:type="spellEnd"/>
      <w:r w:rsidRPr="0046151C">
        <w:rPr>
          <w:rFonts w:ascii="Times New Roman" w:hAnsi="Times New Roman"/>
          <w:b/>
          <w:bCs/>
          <w:color w:val="1F497D"/>
          <w:sz w:val="28"/>
          <w:szCs w:val="28"/>
        </w:rPr>
        <w:t xml:space="preserve">  Эльзы  </w:t>
      </w:r>
      <w:proofErr w:type="spellStart"/>
      <w:r w:rsidRPr="0046151C">
        <w:rPr>
          <w:rFonts w:ascii="Times New Roman" w:hAnsi="Times New Roman"/>
          <w:b/>
          <w:bCs/>
          <w:color w:val="1F497D"/>
          <w:sz w:val="28"/>
          <w:szCs w:val="28"/>
        </w:rPr>
        <w:t>Габдулхаковны</w:t>
      </w:r>
      <w:proofErr w:type="spellEnd"/>
    </w:p>
    <w:p w:rsidR="00D872BB" w:rsidRPr="0046151C" w:rsidRDefault="00D872BB" w:rsidP="00D872BB">
      <w:pPr>
        <w:tabs>
          <w:tab w:val="left" w:pos="11265"/>
        </w:tabs>
        <w:spacing w:line="240" w:lineRule="auto"/>
        <w:jc w:val="center"/>
        <w:rPr>
          <w:rFonts w:ascii="Times New Roman" w:hAnsi="Times New Roman"/>
          <w:bCs/>
          <w:color w:val="1F497D"/>
          <w:sz w:val="28"/>
          <w:szCs w:val="28"/>
        </w:rPr>
      </w:pPr>
      <w:r w:rsidRPr="0046151C">
        <w:rPr>
          <w:rFonts w:ascii="Times New Roman" w:hAnsi="Times New Roman"/>
          <w:color w:val="1F497D"/>
          <w:sz w:val="28"/>
          <w:szCs w:val="28"/>
        </w:rPr>
        <w:t xml:space="preserve">МБОУ « </w:t>
      </w:r>
      <w:proofErr w:type="spellStart"/>
      <w:r w:rsidRPr="0046151C">
        <w:rPr>
          <w:rFonts w:ascii="Times New Roman" w:hAnsi="Times New Roman"/>
          <w:color w:val="1F497D"/>
          <w:sz w:val="28"/>
          <w:szCs w:val="28"/>
        </w:rPr>
        <w:t>Стародрожжановская</w:t>
      </w:r>
      <w:proofErr w:type="spellEnd"/>
      <w:r w:rsidRPr="0046151C">
        <w:rPr>
          <w:rFonts w:ascii="Times New Roman" w:hAnsi="Times New Roman"/>
          <w:color w:val="1F497D"/>
          <w:sz w:val="28"/>
          <w:szCs w:val="28"/>
        </w:rPr>
        <w:t xml:space="preserve">  средняя общеобразовательная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color w:val="1F497D"/>
          <w:sz w:val="28"/>
          <w:szCs w:val="28"/>
        </w:rPr>
      </w:pPr>
      <w:r w:rsidRPr="0046151C">
        <w:rPr>
          <w:rFonts w:ascii="Times New Roman" w:hAnsi="Times New Roman"/>
          <w:color w:val="1F497D"/>
          <w:sz w:val="28"/>
          <w:szCs w:val="28"/>
        </w:rPr>
        <w:t xml:space="preserve">школа №1» </w:t>
      </w:r>
      <w:proofErr w:type="spellStart"/>
      <w:r w:rsidRPr="0046151C">
        <w:rPr>
          <w:rFonts w:ascii="Times New Roman" w:hAnsi="Times New Roman"/>
          <w:color w:val="1F497D"/>
          <w:sz w:val="28"/>
          <w:szCs w:val="28"/>
        </w:rPr>
        <w:t>Дрожжановского</w:t>
      </w:r>
      <w:proofErr w:type="spellEnd"/>
      <w:r w:rsidRPr="0046151C">
        <w:rPr>
          <w:rFonts w:ascii="Times New Roman" w:hAnsi="Times New Roman"/>
          <w:color w:val="1F497D"/>
          <w:sz w:val="28"/>
          <w:szCs w:val="28"/>
        </w:rPr>
        <w:t xml:space="preserve"> муниципального района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color w:val="1F497D"/>
          <w:sz w:val="20"/>
          <w:szCs w:val="20"/>
        </w:rPr>
      </w:pPr>
      <w:r w:rsidRPr="0046151C">
        <w:rPr>
          <w:rFonts w:ascii="Times New Roman" w:hAnsi="Times New Roman"/>
          <w:color w:val="1F497D"/>
          <w:sz w:val="28"/>
          <w:szCs w:val="28"/>
        </w:rPr>
        <w:t>Республики Татарстан</w:t>
      </w:r>
    </w:p>
    <w:p w:rsidR="00D872BB" w:rsidRPr="0046151C" w:rsidRDefault="00D872BB" w:rsidP="00D872BB">
      <w:pPr>
        <w:tabs>
          <w:tab w:val="left" w:pos="3450"/>
        </w:tabs>
        <w:spacing w:line="240" w:lineRule="auto"/>
        <w:jc w:val="center"/>
        <w:rPr>
          <w:rFonts w:ascii="Times New Roman" w:hAnsi="Times New Roman"/>
          <w:color w:val="1F497D"/>
          <w:sz w:val="20"/>
          <w:szCs w:val="20"/>
        </w:rPr>
      </w:pPr>
      <w:r w:rsidRPr="0046151C">
        <w:rPr>
          <w:rFonts w:ascii="Times New Roman" w:hAnsi="Times New Roman"/>
          <w:color w:val="1F497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Рассмотрено  на заседании</w:t>
      </w:r>
    </w:p>
    <w:p w:rsidR="00D872BB" w:rsidRPr="0046151C" w:rsidRDefault="00D872BB" w:rsidP="00D872BB">
      <w:pPr>
        <w:spacing w:line="240" w:lineRule="auto"/>
        <w:jc w:val="center"/>
        <w:rPr>
          <w:rFonts w:ascii="Times New Roman" w:hAnsi="Times New Roman"/>
          <w:b/>
          <w:color w:val="1F497D"/>
          <w:sz w:val="20"/>
          <w:szCs w:val="20"/>
        </w:rPr>
      </w:pP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D872BB" w:rsidRPr="0046151C" w:rsidRDefault="00D872BB" w:rsidP="00D872BB">
      <w:pPr>
        <w:spacing w:line="240" w:lineRule="auto"/>
        <w:jc w:val="center"/>
        <w:rPr>
          <w:rFonts w:ascii="Times New Roman" w:hAnsi="Times New Roman"/>
          <w:b/>
          <w:color w:val="1F497D"/>
          <w:sz w:val="20"/>
          <w:szCs w:val="20"/>
        </w:rPr>
      </w:pP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1F497D"/>
          <w:sz w:val="20"/>
          <w:szCs w:val="20"/>
        </w:rPr>
        <w:t xml:space="preserve">               Протокол  №</w:t>
      </w:r>
      <w:r w:rsidR="00516EF0">
        <w:rPr>
          <w:rFonts w:ascii="Times New Roman" w:hAnsi="Times New Roman"/>
          <w:b/>
          <w:color w:val="1F497D"/>
          <w:sz w:val="20"/>
          <w:szCs w:val="20"/>
        </w:rPr>
        <w:t>1</w:t>
      </w:r>
    </w:p>
    <w:p w:rsidR="00D872BB" w:rsidRPr="0046151C" w:rsidRDefault="00D872BB" w:rsidP="00D872BB">
      <w:pPr>
        <w:spacing w:line="240" w:lineRule="auto"/>
        <w:jc w:val="center"/>
        <w:rPr>
          <w:rFonts w:ascii="Times New Roman" w:hAnsi="Times New Roman"/>
          <w:b/>
          <w:color w:val="1F497D"/>
          <w:sz w:val="20"/>
          <w:szCs w:val="20"/>
        </w:rPr>
      </w:pP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от« </w:t>
      </w:r>
      <w:r w:rsidR="00FD1C1B">
        <w:rPr>
          <w:rFonts w:ascii="Times New Roman" w:hAnsi="Times New Roman"/>
          <w:b/>
          <w:color w:val="1F497D"/>
          <w:sz w:val="20"/>
          <w:szCs w:val="20"/>
          <w:lang w:val="tt-RU"/>
        </w:rPr>
        <w:t xml:space="preserve">  </w:t>
      </w:r>
      <w:r w:rsidR="00516EF0">
        <w:rPr>
          <w:rFonts w:ascii="Times New Roman" w:hAnsi="Times New Roman"/>
          <w:b/>
          <w:color w:val="1F497D"/>
          <w:sz w:val="20"/>
          <w:szCs w:val="20"/>
          <w:lang w:val="tt-RU"/>
        </w:rPr>
        <w:t>28</w:t>
      </w:r>
      <w:r>
        <w:rPr>
          <w:rFonts w:ascii="Times New Roman" w:hAnsi="Times New Roman"/>
          <w:b/>
          <w:color w:val="1F497D"/>
          <w:sz w:val="20"/>
          <w:szCs w:val="20"/>
        </w:rPr>
        <w:t xml:space="preserve">  » августа 2015</w:t>
      </w: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г.</w:t>
      </w:r>
    </w:p>
    <w:p w:rsidR="00D872BB" w:rsidRPr="0046151C" w:rsidRDefault="00D872BB" w:rsidP="00D872BB">
      <w:pPr>
        <w:spacing w:line="240" w:lineRule="auto"/>
        <w:rPr>
          <w:rFonts w:ascii="Times New Roman" w:hAnsi="Times New Roman"/>
          <w:b/>
          <w:color w:val="1F497D"/>
          <w:sz w:val="20"/>
          <w:szCs w:val="20"/>
        </w:rPr>
      </w:pP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                                                                    </w:t>
      </w:r>
      <w:r w:rsidR="00FD1C1B">
        <w:rPr>
          <w:rFonts w:ascii="Times New Roman" w:hAnsi="Times New Roman"/>
          <w:b/>
          <w:color w:val="1F497D"/>
          <w:sz w:val="20"/>
          <w:szCs w:val="20"/>
          <w:lang w:val="tt-RU"/>
        </w:rPr>
        <w:t xml:space="preserve">                   </w:t>
      </w: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      </w:t>
      </w:r>
      <w:r>
        <w:rPr>
          <w:rFonts w:ascii="Times New Roman" w:hAnsi="Times New Roman"/>
          <w:b/>
          <w:color w:val="1F497D"/>
          <w:sz w:val="20"/>
          <w:szCs w:val="20"/>
        </w:rPr>
        <w:t>2015/2016</w:t>
      </w:r>
      <w:r w:rsidRPr="0046151C">
        <w:rPr>
          <w:rFonts w:ascii="Times New Roman" w:hAnsi="Times New Roman"/>
          <w:b/>
          <w:color w:val="1F497D"/>
          <w:sz w:val="20"/>
          <w:szCs w:val="20"/>
        </w:rPr>
        <w:t xml:space="preserve"> учебный год</w:t>
      </w:r>
    </w:p>
    <w:p w:rsidR="00D872BB" w:rsidRPr="002F687F" w:rsidRDefault="00D872BB" w:rsidP="00A50D04">
      <w:pPr>
        <w:rPr>
          <w:rFonts w:eastAsia="Calibri"/>
          <w:b/>
          <w:color w:val="1F497D"/>
          <w:sz w:val="20"/>
          <w:szCs w:val="20"/>
        </w:rPr>
      </w:pPr>
    </w:p>
    <w:p w:rsidR="00A50D04" w:rsidRPr="002F687F" w:rsidRDefault="00A50D04" w:rsidP="00A50D04">
      <w:pPr>
        <w:rPr>
          <w:rFonts w:eastAsia="Calibri"/>
          <w:b/>
          <w:color w:val="1F497D"/>
          <w:sz w:val="20"/>
          <w:szCs w:val="20"/>
        </w:rPr>
      </w:pPr>
      <w:r w:rsidRPr="002F687F">
        <w:rPr>
          <w:rFonts w:eastAsia="Calibri"/>
          <w:b/>
          <w:color w:val="1F497D"/>
          <w:sz w:val="20"/>
          <w:szCs w:val="20"/>
        </w:rPr>
        <w:t xml:space="preserve">  </w:t>
      </w:r>
      <w:r w:rsidRPr="002F687F">
        <w:rPr>
          <w:rFonts w:eastAsia="Calibri"/>
          <w:bCs/>
          <w:sz w:val="20"/>
          <w:szCs w:val="20"/>
        </w:rPr>
        <w:t xml:space="preserve"> </w:t>
      </w:r>
      <w:proofErr w:type="spellStart"/>
      <w:r w:rsidRPr="002F687F">
        <w:rPr>
          <w:rFonts w:eastAsia="Calibri"/>
          <w:b/>
          <w:bCs/>
          <w:sz w:val="20"/>
          <w:szCs w:val="20"/>
        </w:rPr>
        <w:t>Учебно</w:t>
      </w:r>
      <w:proofErr w:type="spellEnd"/>
      <w:r w:rsidRPr="002F687F">
        <w:rPr>
          <w:rFonts w:eastAsia="Calibri"/>
          <w:b/>
          <w:bCs/>
          <w:sz w:val="20"/>
          <w:szCs w:val="20"/>
        </w:rPr>
        <w:t xml:space="preserve"> – </w:t>
      </w:r>
      <w:proofErr w:type="gramStart"/>
      <w:r w:rsidRPr="002F687F">
        <w:rPr>
          <w:rFonts w:eastAsia="Calibri"/>
          <w:b/>
          <w:bCs/>
          <w:sz w:val="20"/>
          <w:szCs w:val="20"/>
        </w:rPr>
        <w:t>тематическое  планирование</w:t>
      </w:r>
      <w:proofErr w:type="gramEnd"/>
      <w:r w:rsidRPr="002F687F">
        <w:rPr>
          <w:rFonts w:eastAsia="Calibri"/>
          <w:b/>
          <w:bCs/>
          <w:sz w:val="20"/>
          <w:szCs w:val="20"/>
        </w:rPr>
        <w:t xml:space="preserve">   </w:t>
      </w:r>
      <w:r w:rsidRPr="002F687F">
        <w:rPr>
          <w:rFonts w:eastAsia="Calibri"/>
          <w:bCs/>
          <w:sz w:val="20"/>
          <w:szCs w:val="20"/>
        </w:rPr>
        <w:t xml:space="preserve"> по литературному чтению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Классы 4-б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 xml:space="preserve">Учитель </w:t>
      </w:r>
      <w:proofErr w:type="spellStart"/>
      <w:r w:rsidRPr="002F687F">
        <w:rPr>
          <w:rFonts w:eastAsia="Calibri"/>
          <w:bCs/>
          <w:sz w:val="20"/>
          <w:szCs w:val="20"/>
        </w:rPr>
        <w:t>Яруллина</w:t>
      </w:r>
      <w:proofErr w:type="spellEnd"/>
      <w:r w:rsidRPr="002F687F">
        <w:rPr>
          <w:rFonts w:eastAsia="Calibri"/>
          <w:bCs/>
          <w:sz w:val="20"/>
          <w:szCs w:val="20"/>
        </w:rPr>
        <w:t xml:space="preserve"> Э.Г.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Количество часов</w:t>
      </w:r>
    </w:p>
    <w:p w:rsidR="00A50D04" w:rsidRPr="002F687F" w:rsidRDefault="00C255EF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 xml:space="preserve">Всего </w:t>
      </w:r>
      <w:r w:rsidRPr="002F687F">
        <w:rPr>
          <w:rFonts w:eastAsia="Calibri"/>
          <w:bCs/>
          <w:sz w:val="20"/>
          <w:szCs w:val="20"/>
          <w:lang w:val="tt-RU"/>
        </w:rPr>
        <w:t>68</w:t>
      </w:r>
      <w:r w:rsidRPr="002F687F">
        <w:rPr>
          <w:rFonts w:eastAsia="Calibri"/>
          <w:bCs/>
          <w:sz w:val="20"/>
          <w:szCs w:val="20"/>
        </w:rPr>
        <w:t xml:space="preserve"> </w:t>
      </w:r>
      <w:proofErr w:type="spellStart"/>
      <w:r w:rsidRPr="002F687F">
        <w:rPr>
          <w:rFonts w:eastAsia="Calibri"/>
          <w:bCs/>
          <w:sz w:val="20"/>
          <w:szCs w:val="20"/>
        </w:rPr>
        <w:t>ча</w:t>
      </w:r>
      <w:proofErr w:type="spellEnd"/>
      <w:r w:rsidRPr="002F687F">
        <w:rPr>
          <w:rFonts w:eastAsia="Calibri"/>
          <w:bCs/>
          <w:sz w:val="20"/>
          <w:szCs w:val="20"/>
          <w:lang w:val="tt-RU"/>
        </w:rPr>
        <w:t>ов</w:t>
      </w:r>
      <w:r w:rsidRPr="002F687F">
        <w:rPr>
          <w:rFonts w:eastAsia="Calibri"/>
          <w:bCs/>
          <w:sz w:val="20"/>
          <w:szCs w:val="20"/>
        </w:rPr>
        <w:t>+2</w:t>
      </w:r>
      <w:proofErr w:type="gramStart"/>
      <w:r w:rsidRPr="002F687F">
        <w:rPr>
          <w:rFonts w:eastAsia="Calibri"/>
          <w:bCs/>
          <w:sz w:val="20"/>
          <w:szCs w:val="20"/>
        </w:rPr>
        <w:t>часа  экскурсии</w:t>
      </w:r>
      <w:proofErr w:type="gramEnd"/>
      <w:r w:rsidRPr="002F687F">
        <w:rPr>
          <w:rFonts w:eastAsia="Calibri"/>
          <w:bCs/>
          <w:sz w:val="20"/>
          <w:szCs w:val="20"/>
        </w:rPr>
        <w:t xml:space="preserve">; в неделю </w:t>
      </w:r>
      <w:r w:rsidRPr="002F687F">
        <w:rPr>
          <w:rFonts w:eastAsia="Calibri"/>
          <w:bCs/>
          <w:sz w:val="20"/>
          <w:szCs w:val="20"/>
          <w:lang w:val="tt-RU"/>
        </w:rPr>
        <w:t>2</w:t>
      </w:r>
      <w:r w:rsidR="00A50D04" w:rsidRPr="002F687F">
        <w:rPr>
          <w:rFonts w:eastAsia="Calibri"/>
          <w:bCs/>
          <w:sz w:val="20"/>
          <w:szCs w:val="20"/>
        </w:rPr>
        <w:t xml:space="preserve"> часа.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Плановых контрольных уроков __</w:t>
      </w:r>
      <w:proofErr w:type="gramStart"/>
      <w:r w:rsidRPr="002F687F">
        <w:rPr>
          <w:rFonts w:eastAsia="Calibri"/>
          <w:bCs/>
          <w:sz w:val="20"/>
          <w:szCs w:val="20"/>
        </w:rPr>
        <w:t>_ ,</w:t>
      </w:r>
      <w:proofErr w:type="gramEnd"/>
      <w:r w:rsidRPr="002F687F">
        <w:rPr>
          <w:rFonts w:eastAsia="Calibri"/>
          <w:bCs/>
          <w:sz w:val="20"/>
          <w:szCs w:val="20"/>
        </w:rPr>
        <w:t xml:space="preserve">  зачётов, 2</w:t>
      </w:r>
      <w:r w:rsidR="00FD1C1B" w:rsidRPr="002F687F">
        <w:rPr>
          <w:rFonts w:eastAsia="Calibri"/>
          <w:bCs/>
          <w:sz w:val="20"/>
          <w:szCs w:val="20"/>
          <w:lang w:val="tt-RU"/>
        </w:rPr>
        <w:t xml:space="preserve">    </w:t>
      </w:r>
      <w:r w:rsidRPr="002F687F">
        <w:rPr>
          <w:rFonts w:eastAsia="Calibri"/>
          <w:bCs/>
          <w:sz w:val="20"/>
          <w:szCs w:val="20"/>
        </w:rPr>
        <w:t xml:space="preserve"> </w:t>
      </w:r>
      <w:proofErr w:type="spellStart"/>
      <w:r w:rsidRPr="002F687F">
        <w:rPr>
          <w:rFonts w:eastAsia="Calibri"/>
          <w:bCs/>
          <w:sz w:val="20"/>
          <w:szCs w:val="20"/>
        </w:rPr>
        <w:t>теста___ч</w:t>
      </w:r>
      <w:proofErr w:type="spellEnd"/>
      <w:r w:rsidRPr="002F687F">
        <w:rPr>
          <w:rFonts w:eastAsia="Calibri"/>
          <w:bCs/>
          <w:sz w:val="20"/>
          <w:szCs w:val="20"/>
        </w:rPr>
        <w:t>.</w:t>
      </w:r>
    </w:p>
    <w:p w:rsidR="00A50D04" w:rsidRPr="002F687F" w:rsidRDefault="00A50D04" w:rsidP="00A50D04">
      <w:pPr>
        <w:spacing w:line="360" w:lineRule="auto"/>
        <w:jc w:val="both"/>
        <w:outlineLvl w:val="0"/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 xml:space="preserve">Административных контрольных </w:t>
      </w:r>
      <w:proofErr w:type="spellStart"/>
      <w:r w:rsidRPr="002F687F">
        <w:rPr>
          <w:rFonts w:eastAsia="Calibri"/>
          <w:bCs/>
          <w:sz w:val="20"/>
          <w:szCs w:val="20"/>
        </w:rPr>
        <w:t>уроков_____ч</w:t>
      </w:r>
      <w:proofErr w:type="spellEnd"/>
      <w:r w:rsidRPr="002F687F">
        <w:rPr>
          <w:rFonts w:eastAsia="Calibri"/>
          <w:bCs/>
          <w:sz w:val="20"/>
          <w:szCs w:val="20"/>
        </w:rPr>
        <w:t>.</w:t>
      </w:r>
    </w:p>
    <w:p w:rsidR="00DE3420" w:rsidRPr="002F687F" w:rsidRDefault="00A50D04" w:rsidP="00DE34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2F687F">
        <w:rPr>
          <w:color w:val="000000"/>
          <w:sz w:val="20"/>
          <w:szCs w:val="20"/>
        </w:rPr>
        <w:t xml:space="preserve"> Планирование составлено на основе базисного и </w:t>
      </w:r>
      <w:r w:rsidR="00DE3420" w:rsidRPr="002F687F">
        <w:rPr>
          <w:color w:val="000000"/>
          <w:sz w:val="20"/>
          <w:szCs w:val="20"/>
        </w:rPr>
        <w:t>примерных учебных планов на 201</w:t>
      </w:r>
      <w:r w:rsidR="00DE3420" w:rsidRPr="002F687F">
        <w:rPr>
          <w:color w:val="000000"/>
          <w:sz w:val="20"/>
          <w:szCs w:val="20"/>
          <w:lang w:val="tt-RU"/>
        </w:rPr>
        <w:t>5</w:t>
      </w:r>
      <w:r w:rsidR="00DE3420" w:rsidRPr="002F687F">
        <w:rPr>
          <w:color w:val="000000"/>
          <w:sz w:val="20"/>
          <w:szCs w:val="20"/>
        </w:rPr>
        <w:t>-1</w:t>
      </w:r>
      <w:r w:rsidR="00DE3420" w:rsidRPr="002F687F">
        <w:rPr>
          <w:color w:val="000000"/>
          <w:sz w:val="20"/>
          <w:szCs w:val="20"/>
          <w:lang w:val="tt-RU"/>
        </w:rPr>
        <w:t>6</w:t>
      </w:r>
      <w:r w:rsidRPr="002F687F">
        <w:rPr>
          <w:color w:val="000000"/>
          <w:sz w:val="20"/>
          <w:szCs w:val="20"/>
        </w:rPr>
        <w:t xml:space="preserve"> учебный год для образовательных учреждений Республики Татарстан, </w:t>
      </w:r>
      <w:r w:rsidRPr="002F687F">
        <w:rPr>
          <w:rFonts w:eastAsia="Calibri"/>
          <w:color w:val="000000"/>
          <w:sz w:val="20"/>
          <w:szCs w:val="20"/>
        </w:rPr>
        <w:t xml:space="preserve">реализующих </w:t>
      </w:r>
      <w:proofErr w:type="gramStart"/>
      <w:r w:rsidRPr="002F687F">
        <w:rPr>
          <w:rFonts w:eastAsia="Calibri"/>
          <w:color w:val="000000"/>
          <w:sz w:val="20"/>
          <w:szCs w:val="20"/>
        </w:rPr>
        <w:t>программы  общего</w:t>
      </w:r>
      <w:proofErr w:type="gramEnd"/>
      <w:r w:rsidRPr="002F687F">
        <w:rPr>
          <w:rFonts w:eastAsia="Calibri"/>
          <w:color w:val="000000"/>
          <w:sz w:val="20"/>
          <w:szCs w:val="20"/>
        </w:rPr>
        <w:t xml:space="preserve"> и основного общего об</w:t>
      </w:r>
      <w:r w:rsidR="00DE3420" w:rsidRPr="002F687F">
        <w:rPr>
          <w:rFonts w:eastAsia="Calibri"/>
          <w:color w:val="000000"/>
          <w:sz w:val="20"/>
          <w:szCs w:val="20"/>
        </w:rPr>
        <w:t>разования</w:t>
      </w:r>
      <w:r w:rsidR="00DE3420" w:rsidRPr="002F687F">
        <w:rPr>
          <w:rFonts w:eastAsia="Calibri"/>
          <w:color w:val="000000"/>
          <w:sz w:val="20"/>
          <w:szCs w:val="20"/>
          <w:lang w:val="tt-RU"/>
        </w:rPr>
        <w:t xml:space="preserve">; </w:t>
      </w:r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авторской  программы Л.А. </w:t>
      </w:r>
      <w:proofErr w:type="spellStart"/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Ефросининой</w:t>
      </w:r>
      <w:proofErr w:type="spellEnd"/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F687F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bookmarkStart w:id="0" w:name="_GoBack"/>
      <w:bookmarkEnd w:id="0"/>
      <w:r w:rsidR="00DE3420" w:rsidRPr="002F687F">
        <w:rPr>
          <w:rFonts w:ascii="Times New Roman" w:hAnsi="Times New Roman" w:cs="Times New Roman"/>
          <w:color w:val="000000"/>
          <w:sz w:val="20"/>
          <w:szCs w:val="20"/>
        </w:rPr>
        <w:t>г.,</w:t>
      </w:r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рекомендованной Министерством  образования и науки Российской Федерации соответствующей требованиям Федерального компонента государственного стандарта начального образования и учебнику «Литературное чтение» 2ч. Л.А. </w:t>
      </w:r>
      <w:proofErr w:type="spellStart"/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>Ефросининой</w:t>
      </w:r>
      <w:proofErr w:type="spellEnd"/>
      <w:r w:rsidR="00DE3420" w:rsidRPr="002F68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DE3420" w:rsidRPr="002F687F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.</w:t>
      </w:r>
    </w:p>
    <w:p w:rsidR="00A50D04" w:rsidRPr="002F687F" w:rsidRDefault="00A50D04" w:rsidP="00A50D04">
      <w:pPr>
        <w:spacing w:line="360" w:lineRule="auto"/>
        <w:jc w:val="both"/>
        <w:outlineLvl w:val="0"/>
        <w:rPr>
          <w:rFonts w:eastAsia="Calibri"/>
          <w:color w:val="000000"/>
          <w:sz w:val="20"/>
          <w:szCs w:val="20"/>
          <w:lang w:val="tt-RU"/>
        </w:rPr>
      </w:pP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</w:p>
    <w:p w:rsidR="00A50D04" w:rsidRPr="002F687F" w:rsidRDefault="00A50D04" w:rsidP="00A50D04">
      <w:pPr>
        <w:rPr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Учебник.</w:t>
      </w:r>
      <w:r w:rsidRPr="002F687F">
        <w:rPr>
          <w:sz w:val="20"/>
          <w:szCs w:val="20"/>
        </w:rPr>
        <w:t xml:space="preserve"> Литературное </w:t>
      </w:r>
      <w:proofErr w:type="gramStart"/>
      <w:r w:rsidRPr="002F687F">
        <w:rPr>
          <w:sz w:val="20"/>
          <w:szCs w:val="20"/>
        </w:rPr>
        <w:t>чтение..</w:t>
      </w:r>
      <w:proofErr w:type="gramEnd"/>
      <w:r w:rsidRPr="002F687F">
        <w:rPr>
          <w:sz w:val="20"/>
          <w:szCs w:val="20"/>
        </w:rPr>
        <w:t xml:space="preserve"> </w:t>
      </w:r>
      <w:proofErr w:type="spellStart"/>
      <w:r w:rsidRPr="002F687F">
        <w:rPr>
          <w:sz w:val="20"/>
          <w:szCs w:val="20"/>
        </w:rPr>
        <w:t>Ефросинина</w:t>
      </w:r>
      <w:proofErr w:type="spellEnd"/>
      <w:r w:rsidRPr="002F687F">
        <w:rPr>
          <w:sz w:val="20"/>
          <w:szCs w:val="20"/>
        </w:rPr>
        <w:t xml:space="preserve"> Л. А. Ч. 4 </w:t>
      </w:r>
      <w:proofErr w:type="spellStart"/>
      <w:r w:rsidRPr="002F687F">
        <w:rPr>
          <w:sz w:val="20"/>
          <w:szCs w:val="20"/>
        </w:rPr>
        <w:t>кл</w:t>
      </w:r>
      <w:proofErr w:type="spellEnd"/>
      <w:r w:rsidRPr="002F687F">
        <w:rPr>
          <w:sz w:val="20"/>
          <w:szCs w:val="20"/>
        </w:rPr>
        <w:t xml:space="preserve">. </w:t>
      </w:r>
      <w:proofErr w:type="spellStart"/>
      <w:r w:rsidRPr="002F687F">
        <w:rPr>
          <w:sz w:val="20"/>
          <w:szCs w:val="20"/>
        </w:rPr>
        <w:t>Вентана</w:t>
      </w:r>
      <w:proofErr w:type="spellEnd"/>
      <w:r w:rsidRPr="002F687F">
        <w:rPr>
          <w:sz w:val="20"/>
          <w:szCs w:val="20"/>
        </w:rPr>
        <w:t>-Граф, 2013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 xml:space="preserve">Дополнительная литература 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1.</w:t>
      </w:r>
      <w:r w:rsidRPr="002F687F">
        <w:rPr>
          <w:sz w:val="20"/>
          <w:szCs w:val="20"/>
        </w:rPr>
        <w:t xml:space="preserve"> </w:t>
      </w:r>
      <w:r w:rsidRPr="002F687F">
        <w:rPr>
          <w:rFonts w:eastAsia="Calibri"/>
          <w:bCs/>
          <w:sz w:val="20"/>
          <w:szCs w:val="20"/>
        </w:rPr>
        <w:t xml:space="preserve">Методическое пособие. </w:t>
      </w:r>
      <w:proofErr w:type="spellStart"/>
      <w:r w:rsidRPr="002F687F">
        <w:rPr>
          <w:rFonts w:eastAsia="Calibri"/>
          <w:bCs/>
          <w:sz w:val="20"/>
          <w:szCs w:val="20"/>
        </w:rPr>
        <w:t>Ефросинина</w:t>
      </w:r>
      <w:proofErr w:type="spellEnd"/>
      <w:r w:rsidRPr="002F687F">
        <w:rPr>
          <w:rFonts w:eastAsia="Calibri"/>
          <w:bCs/>
          <w:sz w:val="20"/>
          <w:szCs w:val="20"/>
        </w:rPr>
        <w:t xml:space="preserve"> Л. А. </w:t>
      </w:r>
      <w:proofErr w:type="spellStart"/>
      <w:r w:rsidRPr="002F687F">
        <w:rPr>
          <w:rFonts w:eastAsia="Calibri"/>
          <w:bCs/>
          <w:sz w:val="20"/>
          <w:szCs w:val="20"/>
        </w:rPr>
        <w:t>Вентана</w:t>
      </w:r>
      <w:proofErr w:type="spellEnd"/>
      <w:r w:rsidRPr="002F687F">
        <w:rPr>
          <w:rFonts w:eastAsia="Calibri"/>
          <w:bCs/>
          <w:sz w:val="20"/>
          <w:szCs w:val="20"/>
        </w:rPr>
        <w:t>-</w:t>
      </w:r>
      <w:proofErr w:type="gramStart"/>
      <w:r w:rsidRPr="002F687F">
        <w:rPr>
          <w:rFonts w:eastAsia="Calibri"/>
          <w:bCs/>
          <w:sz w:val="20"/>
          <w:szCs w:val="20"/>
        </w:rPr>
        <w:t>Граф ,</w:t>
      </w:r>
      <w:proofErr w:type="gramEnd"/>
      <w:r w:rsidRPr="002F687F">
        <w:rPr>
          <w:rFonts w:eastAsia="Calibri"/>
          <w:bCs/>
          <w:sz w:val="20"/>
          <w:szCs w:val="20"/>
        </w:rPr>
        <w:t xml:space="preserve"> 2013.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sz w:val="20"/>
          <w:szCs w:val="20"/>
        </w:rPr>
        <w:t>2.Итоговая аттестация по литературному чтению, Москва.» ВАКО»,2010.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>Методическое пособие.</w:t>
      </w:r>
    </w:p>
    <w:p w:rsidR="00A50D04" w:rsidRPr="002F687F" w:rsidRDefault="00A50D04" w:rsidP="00A50D04">
      <w:pPr>
        <w:rPr>
          <w:rFonts w:eastAsia="Calibri"/>
          <w:bCs/>
          <w:sz w:val="20"/>
          <w:szCs w:val="20"/>
        </w:rPr>
      </w:pPr>
      <w:r w:rsidRPr="002F687F">
        <w:rPr>
          <w:rFonts w:eastAsia="Calibri"/>
          <w:bCs/>
          <w:sz w:val="20"/>
          <w:szCs w:val="20"/>
        </w:rPr>
        <w:t xml:space="preserve"> Журналы «Нач. школа», «</w:t>
      </w:r>
      <w:proofErr w:type="spellStart"/>
      <w:r w:rsidRPr="002F687F">
        <w:rPr>
          <w:rFonts w:eastAsia="Calibri"/>
          <w:bCs/>
          <w:sz w:val="20"/>
          <w:szCs w:val="20"/>
        </w:rPr>
        <w:t>Магариф</w:t>
      </w:r>
      <w:proofErr w:type="spellEnd"/>
      <w:r w:rsidRPr="002F687F">
        <w:rPr>
          <w:rFonts w:eastAsia="Calibri"/>
          <w:bCs/>
          <w:sz w:val="20"/>
          <w:szCs w:val="20"/>
        </w:rPr>
        <w:t>»</w:t>
      </w:r>
    </w:p>
    <w:p w:rsidR="00A50D04" w:rsidRPr="002F687F" w:rsidRDefault="00A50D04" w:rsidP="00DD1D42">
      <w:pPr>
        <w:jc w:val="center"/>
        <w:rPr>
          <w:rFonts w:ascii="Times New Roman" w:hAnsi="Times New Roman" w:cs="Times New Roman"/>
          <w:b/>
          <w:bCs/>
          <w:iCs/>
          <w:caps/>
          <w:color w:val="000000"/>
          <w:sz w:val="20"/>
          <w:szCs w:val="20"/>
        </w:rPr>
      </w:pPr>
    </w:p>
    <w:p w:rsidR="00A50D04" w:rsidRPr="002F687F" w:rsidRDefault="00A50D04" w:rsidP="00DD1D42">
      <w:pPr>
        <w:jc w:val="center"/>
        <w:rPr>
          <w:rFonts w:ascii="Times New Roman" w:hAnsi="Times New Roman" w:cs="Times New Roman"/>
          <w:b/>
          <w:bCs/>
          <w:iCs/>
          <w:caps/>
          <w:color w:val="000000"/>
          <w:sz w:val="20"/>
          <w:szCs w:val="20"/>
        </w:rPr>
      </w:pPr>
    </w:p>
    <w:p w:rsidR="00985783" w:rsidRPr="002F687F" w:rsidRDefault="0073600E" w:rsidP="00DD1D42">
      <w:pPr>
        <w:jc w:val="center"/>
        <w:rPr>
          <w:rFonts w:ascii="Times New Roman" w:hAnsi="Times New Roman" w:cs="Times New Roman"/>
          <w:b/>
          <w:bCs/>
          <w:iCs/>
          <w:caps/>
          <w:color w:val="000000"/>
        </w:rPr>
      </w:pPr>
      <w:r w:rsidRPr="002F687F">
        <w:rPr>
          <w:rFonts w:ascii="Times New Roman" w:hAnsi="Times New Roman" w:cs="Times New Roman"/>
          <w:b/>
          <w:bCs/>
          <w:iCs/>
          <w:caps/>
          <w:color w:val="000000"/>
        </w:rPr>
        <w:t>ПОЯСНИТЕЛЬНАЯ</w:t>
      </w:r>
      <w:r w:rsidRPr="002F687F">
        <w:rPr>
          <w:rStyle w:val="apple-converted-space"/>
          <w:rFonts w:ascii="Times New Roman" w:hAnsi="Times New Roman" w:cs="Times New Roman"/>
          <w:b/>
          <w:bCs/>
          <w:iCs/>
          <w:color w:val="000000"/>
        </w:rPr>
        <w:t> </w:t>
      </w:r>
      <w:r w:rsidRPr="002F687F">
        <w:rPr>
          <w:rFonts w:ascii="Times New Roman" w:hAnsi="Times New Roman" w:cs="Times New Roman"/>
          <w:b/>
          <w:bCs/>
          <w:iCs/>
          <w:caps/>
          <w:color w:val="000000"/>
        </w:rPr>
        <w:t>ЗАПИСКА</w:t>
      </w:r>
    </w:p>
    <w:p w:rsidR="00115058" w:rsidRPr="002F687F" w:rsidRDefault="00115058" w:rsidP="00115058">
      <w:pPr>
        <w:ind w:left="284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 xml:space="preserve">Данную рабочую </w:t>
      </w:r>
      <w:r w:rsidRPr="002F687F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2F687F">
        <w:rPr>
          <w:rFonts w:ascii="Times New Roman" w:eastAsia="Times New Roman" w:hAnsi="Times New Roman" w:cs="Times New Roman"/>
          <w:lang w:eastAsia="ru-RU"/>
        </w:rPr>
        <w:t xml:space="preserve">программу   по литературному чтению    для 4 </w:t>
      </w:r>
      <w:proofErr w:type="gramStart"/>
      <w:r w:rsidRPr="002F687F">
        <w:rPr>
          <w:rFonts w:ascii="Times New Roman" w:eastAsia="Times New Roman" w:hAnsi="Times New Roman" w:cs="Times New Roman"/>
          <w:lang w:eastAsia="ru-RU"/>
        </w:rPr>
        <w:t>класса  разработала</w:t>
      </w:r>
      <w:proofErr w:type="gramEnd"/>
      <w:r w:rsidRPr="002F687F">
        <w:rPr>
          <w:rFonts w:ascii="Times New Roman" w:eastAsia="Times New Roman" w:hAnsi="Times New Roman" w:cs="Times New Roman"/>
          <w:lang w:eastAsia="ru-RU"/>
        </w:rPr>
        <w:t xml:space="preserve"> на основе нормативно - правовых документов:</w:t>
      </w:r>
    </w:p>
    <w:p w:rsidR="00115058" w:rsidRPr="002F687F" w:rsidRDefault="00115058" w:rsidP="00115058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2F687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Федерального </w:t>
      </w:r>
      <w:proofErr w:type="gramStart"/>
      <w:r w:rsidRPr="002F687F">
        <w:rPr>
          <w:rFonts w:ascii="Times New Roman" w:eastAsia="Times New Roman" w:hAnsi="Times New Roman" w:cs="Times New Roman"/>
          <w:shd w:val="clear" w:color="auto" w:fill="FFFFFF"/>
          <w:lang w:eastAsia="ru-RU"/>
        </w:rPr>
        <w:t>закона  от</w:t>
      </w:r>
      <w:proofErr w:type="gramEnd"/>
      <w:r w:rsidRPr="002F687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29.12.2012 года № 273-ФЗ «Об образовании в Российской Федерации»;</w:t>
      </w:r>
    </w:p>
    <w:p w:rsidR="00115058" w:rsidRPr="002F687F" w:rsidRDefault="00115058" w:rsidP="00115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 xml:space="preserve">- Федерального   государственного образовательного стандарта начального общего   </w:t>
      </w:r>
      <w:proofErr w:type="gramStart"/>
      <w:r w:rsidRPr="002F687F">
        <w:rPr>
          <w:rFonts w:ascii="Times New Roman" w:eastAsia="Times New Roman" w:hAnsi="Times New Roman" w:cs="Times New Roman"/>
          <w:lang w:eastAsia="ru-RU"/>
        </w:rPr>
        <w:t>образования ,</w:t>
      </w:r>
      <w:proofErr w:type="gramEnd"/>
      <w:r w:rsidRPr="002F687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15058" w:rsidRPr="002F687F" w:rsidRDefault="00115058" w:rsidP="00115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>2009 г;</w:t>
      </w:r>
    </w:p>
    <w:p w:rsidR="00115058" w:rsidRPr="002F687F" w:rsidRDefault="00115058" w:rsidP="00115058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 xml:space="preserve">     - </w:t>
      </w:r>
      <w:proofErr w:type="gramStart"/>
      <w:r w:rsidRPr="002F687F">
        <w:rPr>
          <w:rFonts w:ascii="Times New Roman" w:eastAsia="Times New Roman" w:hAnsi="Times New Roman" w:cs="Times New Roman"/>
          <w:lang w:eastAsia="ru-RU"/>
        </w:rPr>
        <w:t>авторской  программы</w:t>
      </w:r>
      <w:proofErr w:type="gramEnd"/>
      <w:r w:rsidRPr="002F687F">
        <w:rPr>
          <w:rFonts w:ascii="Times New Roman" w:eastAsia="Times New Roman" w:hAnsi="Times New Roman" w:cs="Times New Roman"/>
          <w:lang w:eastAsia="ru-RU"/>
        </w:rPr>
        <w:t xml:space="preserve"> Л.А. </w:t>
      </w:r>
      <w:proofErr w:type="spellStart"/>
      <w:r w:rsidRPr="002F687F">
        <w:rPr>
          <w:rFonts w:ascii="Times New Roman" w:eastAsia="Times New Roman" w:hAnsi="Times New Roman" w:cs="Times New Roman"/>
          <w:lang w:eastAsia="ru-RU"/>
        </w:rPr>
        <w:t>Ефросининой</w:t>
      </w:r>
      <w:proofErr w:type="spellEnd"/>
      <w:r w:rsidRPr="002F68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687F">
        <w:rPr>
          <w:rFonts w:ascii="Times New Roman" w:hAnsi="Times New Roman" w:cs="Times New Roman"/>
          <w:color w:val="000000"/>
        </w:rPr>
        <w:t>2014г.,</w:t>
      </w:r>
      <w:r w:rsidRPr="002F687F">
        <w:rPr>
          <w:rFonts w:ascii="Times New Roman" w:eastAsia="Times New Roman" w:hAnsi="Times New Roman" w:cs="Times New Roman"/>
          <w:lang w:eastAsia="ru-RU"/>
        </w:rPr>
        <w:t xml:space="preserve"> рекомендованной Министерством  образования и науки Российской Федерации соответствующей требованиям Федерального компонента государственного стандарта начального образования и учебнику «Литературное чтение» 2ч. Л.А. </w:t>
      </w:r>
      <w:proofErr w:type="spellStart"/>
      <w:r w:rsidRPr="002F687F">
        <w:rPr>
          <w:rFonts w:ascii="Times New Roman" w:eastAsia="Times New Roman" w:hAnsi="Times New Roman" w:cs="Times New Roman"/>
          <w:lang w:eastAsia="ru-RU"/>
        </w:rPr>
        <w:t>Ефросининой</w:t>
      </w:r>
      <w:proofErr w:type="spellEnd"/>
      <w:r w:rsidRPr="002F687F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Pr="002F687F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2F687F">
        <w:rPr>
          <w:rFonts w:ascii="Times New Roman" w:eastAsia="Times New Roman" w:hAnsi="Times New Roman" w:cs="Times New Roman"/>
          <w:lang w:eastAsia="ru-RU"/>
        </w:rPr>
        <w:t>-Граф 2013г.,</w:t>
      </w:r>
    </w:p>
    <w:p w:rsidR="00115058" w:rsidRPr="002F687F" w:rsidRDefault="00115058" w:rsidP="00115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115058" w:rsidRPr="002F687F" w:rsidRDefault="00115058" w:rsidP="001150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lang w:eastAsia="ru-RU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</w:t>
      </w:r>
      <w:proofErr w:type="gramStart"/>
      <w:r w:rsidRPr="002F687F">
        <w:rPr>
          <w:rFonts w:ascii="Times New Roman" w:eastAsia="Times New Roman" w:hAnsi="Times New Roman" w:cs="Times New Roman"/>
          <w:lang w:eastAsia="ru-RU"/>
        </w:rPr>
        <w:t xml:space="preserve">учреждениях,   </w:t>
      </w:r>
      <w:proofErr w:type="gramEnd"/>
      <w:r w:rsidRPr="002F687F">
        <w:rPr>
          <w:rFonts w:ascii="Times New Roman" w:eastAsia="Times New Roman" w:hAnsi="Times New Roman" w:cs="Times New Roman"/>
          <w:lang w:eastAsia="ru-RU"/>
        </w:rPr>
        <w:t>реализующих программы общего образования»</w:t>
      </w:r>
      <w:r w:rsidRPr="002F687F">
        <w:t xml:space="preserve"> (</w:t>
      </w:r>
      <w:r w:rsidRPr="002F687F">
        <w:rPr>
          <w:rFonts w:ascii="Times New Roman" w:eastAsia="Times New Roman" w:hAnsi="Times New Roman"/>
          <w:lang w:eastAsia="ru-RU"/>
        </w:rPr>
        <w:t>Приказ Министерства образования и науки Российской Федерации от 31. 03. 2014 года № 253,</w:t>
      </w:r>
      <w:r w:rsidRPr="002F687F">
        <w:rPr>
          <w:rFonts w:ascii="Times New Roman" w:eastAsia="Times New Roman" w:hAnsi="Times New Roman"/>
          <w:bCs/>
          <w:color w:val="333333"/>
          <w:lang w:eastAsia="ru-RU"/>
        </w:rPr>
        <w:t xml:space="preserve"> Приказ </w:t>
      </w:r>
      <w:proofErr w:type="spellStart"/>
      <w:r w:rsidRPr="002F687F">
        <w:rPr>
          <w:rFonts w:ascii="Times New Roman" w:eastAsia="Times New Roman" w:hAnsi="Times New Roman"/>
          <w:bCs/>
          <w:color w:val="333333"/>
          <w:lang w:eastAsia="ru-RU"/>
        </w:rPr>
        <w:t>Минобрнауки</w:t>
      </w:r>
      <w:proofErr w:type="spellEnd"/>
      <w:r w:rsidRPr="002F687F">
        <w:rPr>
          <w:rFonts w:ascii="Times New Roman" w:eastAsia="Times New Roman" w:hAnsi="Times New Roman"/>
          <w:bCs/>
          <w:color w:val="333333"/>
          <w:lang w:eastAsia="ru-RU"/>
        </w:rPr>
        <w:t xml:space="preserve"> России № 576 от 8 июня 2015 г.)</w:t>
      </w:r>
    </w:p>
    <w:p w:rsidR="00115058" w:rsidRPr="002F687F" w:rsidRDefault="00115058" w:rsidP="00DD1D42">
      <w:pPr>
        <w:jc w:val="center"/>
        <w:rPr>
          <w:rFonts w:ascii="Times New Roman" w:hAnsi="Times New Roman" w:cs="Times New Roman"/>
          <w:b/>
          <w:bCs/>
          <w:iCs/>
          <w:caps/>
          <w:color w:val="000000"/>
        </w:rPr>
      </w:pPr>
    </w:p>
    <w:p w:rsidR="007145E8" w:rsidRPr="002F687F" w:rsidRDefault="007145E8" w:rsidP="00682B33">
      <w:pPr>
        <w:autoSpaceDE w:val="0"/>
        <w:autoSpaceDN w:val="0"/>
        <w:adjustRightInd w:val="0"/>
        <w:spacing w:after="0"/>
        <w:jc w:val="center"/>
        <w:rPr>
          <w:rFonts w:eastAsia="Calibri"/>
          <w:b/>
          <w:u w:val="single"/>
        </w:rPr>
      </w:pPr>
      <w:r w:rsidRPr="002F687F">
        <w:rPr>
          <w:b/>
          <w:u w:val="single"/>
        </w:rPr>
        <w:t>Общая характеристика учебного предмета:</w:t>
      </w:r>
    </w:p>
    <w:p w:rsidR="007145E8" w:rsidRPr="002F687F" w:rsidRDefault="007145E8" w:rsidP="00682B33">
      <w:pPr>
        <w:shd w:val="clear" w:color="auto" w:fill="FFFFFF"/>
        <w:tabs>
          <w:tab w:val="left" w:pos="0"/>
          <w:tab w:val="left" w:pos="709"/>
        </w:tabs>
        <w:spacing w:after="0"/>
        <w:rPr>
          <w:rFonts w:ascii="Times New Roman" w:eastAsia="Calibri" w:hAnsi="Times New Roman" w:cs="Times New Roman"/>
          <w:lang w:eastAsia="ru-RU"/>
        </w:rPr>
      </w:pPr>
      <w:r w:rsidRPr="002F687F">
        <w:rPr>
          <w:rFonts w:ascii="Times New Roman" w:eastAsia="Calibri" w:hAnsi="Times New Roman" w:cs="Times New Roman"/>
          <w:lang w:eastAsia="ru-RU"/>
        </w:rPr>
        <w:t xml:space="preserve">                 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принципов, учтены и общепедагогические принципы построения процесса обучения: системности, преемственности, перспективности.</w:t>
      </w:r>
    </w:p>
    <w:p w:rsidR="00682B33" w:rsidRPr="002F687F" w:rsidRDefault="007145E8" w:rsidP="00682B33">
      <w:pPr>
        <w:shd w:val="clear" w:color="auto" w:fill="FFFFFF"/>
        <w:tabs>
          <w:tab w:val="left" w:pos="0"/>
          <w:tab w:val="left" w:pos="709"/>
        </w:tabs>
        <w:spacing w:after="0"/>
        <w:rPr>
          <w:rFonts w:ascii="Times New Roman" w:eastAsia="Calibri" w:hAnsi="Times New Roman" w:cs="Times New Roman"/>
          <w:lang w:eastAsia="ru-RU"/>
        </w:rPr>
      </w:pPr>
      <w:r w:rsidRPr="002F687F">
        <w:rPr>
          <w:rFonts w:ascii="Times New Roman" w:eastAsia="Calibri" w:hAnsi="Times New Roman" w:cs="Times New Roman"/>
          <w:lang w:eastAsia="ru-RU"/>
        </w:rPr>
        <w:t xml:space="preserve">                  В 4 классе расширяется круг детского чтения. Учащиеся знакомятся с новыми жанрами, именами писателей и поэтов. Продолжается работа над структурой художественного произведения (компонентами сюжета) и сравнением произведений разных жанров. Усложняются сами произведения и способы работы с ними. Особенностью данного курса являются уроки литературного слушания в рамках изучаемого раздела, которое проводится с первого по четвертый класс</w:t>
      </w:r>
      <w:r w:rsidR="00682B33" w:rsidRPr="002F687F">
        <w:rPr>
          <w:rFonts w:ascii="Times New Roman" w:eastAsia="Calibri" w:hAnsi="Times New Roman" w:cs="Times New Roman"/>
          <w:lang w:eastAsia="ru-RU"/>
        </w:rPr>
        <w:t>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rFonts w:eastAsia="Calibri"/>
          <w:sz w:val="22"/>
          <w:szCs w:val="22"/>
        </w:rPr>
        <w:t xml:space="preserve">             </w:t>
      </w:r>
      <w:r w:rsidRPr="002F687F">
        <w:rPr>
          <w:bCs/>
          <w:iCs/>
          <w:color w:val="000000"/>
          <w:sz w:val="22"/>
          <w:szCs w:val="22"/>
        </w:rPr>
        <w:t>Основными образовательными линиями курса «Литературное чтение» являются следующие: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1. Обеспечение полноценного восприятия литературного произведения, глубины понимания учащимся текста и специфики его литературной формы.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2. Система работы над навыками чтения.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proofErr w:type="gramStart"/>
      <w:r w:rsidRPr="002F687F">
        <w:rPr>
          <w:color w:val="000000"/>
          <w:sz w:val="22"/>
          <w:szCs w:val="22"/>
        </w:rPr>
        <w:t>3 .Включение</w:t>
      </w:r>
      <w:proofErr w:type="gramEnd"/>
      <w:r w:rsidRPr="002F687F">
        <w:rPr>
          <w:color w:val="000000"/>
          <w:sz w:val="22"/>
          <w:szCs w:val="22"/>
        </w:rPr>
        <w:t xml:space="preserve"> учащихся в эмоционально-творческую деятельность в процессе чтения. Формирование литературоведческих представлений, которые необходимы школьнику для освоения литературы как искусства слова.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4. Расширение круга чтения учащихся, создание «литературного пространства», соответствующего возрастным особенностям и уровню подготовки учащихся.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jc w:val="center"/>
        <w:rPr>
          <w:color w:val="000000"/>
          <w:sz w:val="22"/>
          <w:szCs w:val="22"/>
        </w:rPr>
      </w:pPr>
      <w:r w:rsidRPr="002F687F">
        <w:rPr>
          <w:bCs/>
          <w:iCs/>
          <w:color w:val="000000"/>
          <w:sz w:val="22"/>
          <w:szCs w:val="22"/>
        </w:rPr>
        <w:t>Концептуальные положения курса:</w:t>
      </w:r>
    </w:p>
    <w:p w:rsidR="00682B33" w:rsidRPr="002F687F" w:rsidRDefault="00682B33" w:rsidP="00682B33">
      <w:pPr>
        <w:pStyle w:val="a3"/>
        <w:numPr>
          <w:ilvl w:val="0"/>
          <w:numId w:val="5"/>
        </w:numPr>
        <w:spacing w:before="0" w:beforeAutospacing="0" w:after="0" w:afterAutospacing="0" w:line="220" w:lineRule="atLeast"/>
        <w:ind w:left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Изучение должно обеспечивать развитие личности ребёнка, формирование его интеллекта и общей культуры;</w:t>
      </w:r>
    </w:p>
    <w:p w:rsidR="00682B33" w:rsidRPr="002F687F" w:rsidRDefault="00682B33" w:rsidP="00682B33">
      <w:pPr>
        <w:pStyle w:val="a3"/>
        <w:numPr>
          <w:ilvl w:val="0"/>
          <w:numId w:val="5"/>
        </w:numPr>
        <w:spacing w:before="0" w:beforeAutospacing="0" w:after="0" w:afterAutospacing="0" w:line="220" w:lineRule="atLeast"/>
        <w:ind w:left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В результате обучения развивается читательская деятельность школьников, а также формируются компоненты учебной деятельности;</w:t>
      </w:r>
    </w:p>
    <w:p w:rsidR="00682B33" w:rsidRPr="002F687F" w:rsidRDefault="00682B33" w:rsidP="00682B33">
      <w:pPr>
        <w:pStyle w:val="a3"/>
        <w:numPr>
          <w:ilvl w:val="0"/>
          <w:numId w:val="5"/>
        </w:numPr>
        <w:spacing w:before="0" w:beforeAutospacing="0" w:after="0" w:afterAutospacing="0" w:line="220" w:lineRule="atLeast"/>
        <w:ind w:left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Содержание курса «Литературное чтение» обеспечивает дифференцированное обучение и учёт индивидуальных особенностей каждого ребёнка.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73600E" w:rsidRPr="002F687F" w:rsidRDefault="007145E8" w:rsidP="00682B33">
      <w:pPr>
        <w:shd w:val="clear" w:color="auto" w:fill="FFFFFF"/>
        <w:tabs>
          <w:tab w:val="left" w:pos="0"/>
          <w:tab w:val="left" w:pos="709"/>
        </w:tabs>
        <w:spacing w:after="0"/>
        <w:rPr>
          <w:rFonts w:ascii="Times New Roman" w:eastAsia="Calibri" w:hAnsi="Times New Roman" w:cs="Times New Roman"/>
          <w:lang w:eastAsia="ru-RU"/>
        </w:rPr>
      </w:pPr>
      <w:r w:rsidRPr="002F687F">
        <w:rPr>
          <w:rFonts w:ascii="Times New Roman" w:eastAsia="Calibri" w:hAnsi="Times New Roman" w:cs="Times New Roman"/>
          <w:lang w:eastAsia="ru-RU"/>
        </w:rPr>
        <w:t xml:space="preserve"> 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 xml:space="preserve">Основная </w:t>
      </w:r>
      <w:r w:rsidRPr="002F687F">
        <w:rPr>
          <w:b/>
          <w:bCs/>
          <w:color w:val="000000"/>
          <w:sz w:val="22"/>
          <w:szCs w:val="22"/>
          <w:u w:val="single"/>
        </w:rPr>
        <w:t>цель</w:t>
      </w:r>
      <w:r w:rsidRPr="002F687F">
        <w:rPr>
          <w:b/>
          <w:bCs/>
          <w:color w:val="000000"/>
          <w:sz w:val="22"/>
          <w:szCs w:val="22"/>
        </w:rPr>
        <w:t xml:space="preserve"> уроков чтения –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помочь ребёнку стать читателем: подвести к осознанию богатого мира отечественной и зарубежной детской литературы как искусства художественного слова; обогатить читательский опыт.</w:t>
      </w:r>
    </w:p>
    <w:p w:rsidR="006B095E" w:rsidRPr="002F687F" w:rsidRDefault="006B095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B095E" w:rsidRPr="002F687F" w:rsidRDefault="006B095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BD70A4" w:rsidRPr="002F687F" w:rsidRDefault="00BD70A4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BD70A4" w:rsidRPr="002F687F" w:rsidRDefault="00BD70A4" w:rsidP="008A6ED4">
      <w:pPr>
        <w:pStyle w:val="a3"/>
        <w:spacing w:before="0" w:beforeAutospacing="0" w:after="0" w:afterAutospacing="0"/>
        <w:rPr>
          <w:b/>
          <w:color w:val="000000"/>
          <w:sz w:val="22"/>
          <w:szCs w:val="22"/>
          <w:u w:val="single"/>
        </w:rPr>
      </w:pPr>
      <w:r w:rsidRPr="002F687F">
        <w:rPr>
          <w:color w:val="000000"/>
          <w:sz w:val="22"/>
          <w:szCs w:val="22"/>
        </w:rPr>
        <w:t xml:space="preserve">Для достижения поставленных целей необходимо решение следующих </w:t>
      </w:r>
      <w:r w:rsidRPr="002F687F">
        <w:rPr>
          <w:b/>
          <w:color w:val="000000"/>
          <w:sz w:val="22"/>
          <w:szCs w:val="22"/>
          <w:u w:val="single"/>
        </w:rPr>
        <w:t>задач:</w:t>
      </w:r>
    </w:p>
    <w:p w:rsidR="008A6ED4" w:rsidRPr="002F687F" w:rsidRDefault="008A6ED4" w:rsidP="008A6ED4">
      <w:pPr>
        <w:pStyle w:val="a3"/>
        <w:spacing w:before="0" w:beforeAutospacing="0" w:after="0" w:afterAutospacing="0"/>
        <w:rPr>
          <w:b/>
          <w:color w:val="000000"/>
          <w:sz w:val="22"/>
          <w:szCs w:val="22"/>
          <w:u w:val="single"/>
        </w:rPr>
      </w:pP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 обеспечивать полноценное восприятие учащимися литературного произведения, понимания текста и специфики его литературной формы;</w:t>
      </w: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 научить учащихся понимать точку зрения писателя, формулировать и выражать свою точку зрения;</w:t>
      </w: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 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 включать учащихся в эмоционально-творческую деятельность в процессе чтения, учить работать в парах, группах;</w:t>
      </w: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 формировать литературоведческие представления, необходимые для понимания литературы как искусства слова;</w:t>
      </w:r>
    </w:p>
    <w:p w:rsidR="00DD1D42" w:rsidRPr="002F687F" w:rsidRDefault="00DD1D42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 xml:space="preserve">- </w:t>
      </w:r>
      <w:r w:rsidR="009E134B" w:rsidRPr="002F687F">
        <w:rPr>
          <w:color w:val="000000"/>
          <w:sz w:val="22"/>
          <w:szCs w:val="22"/>
        </w:rPr>
        <w:t xml:space="preserve">расширять круг чтения </w:t>
      </w:r>
      <w:r w:rsidR="00754617" w:rsidRPr="002F687F">
        <w:rPr>
          <w:color w:val="000000"/>
          <w:sz w:val="22"/>
          <w:szCs w:val="22"/>
        </w:rPr>
        <w:t xml:space="preserve">учащихся, создавать «литературное пространство», </w:t>
      </w:r>
      <w:r w:rsidR="0014012C" w:rsidRPr="002F687F">
        <w:rPr>
          <w:color w:val="000000"/>
          <w:sz w:val="22"/>
          <w:szCs w:val="22"/>
        </w:rPr>
        <w:t>соответствующее возрастным особенностям и уровню подготовки учащихся</w:t>
      </w:r>
      <w:r w:rsidR="008A6ED4" w:rsidRPr="002F687F">
        <w:rPr>
          <w:color w:val="000000"/>
          <w:sz w:val="22"/>
          <w:szCs w:val="22"/>
        </w:rPr>
        <w:t xml:space="preserve"> и обеспечивающее условия для формирования универсальных учебных действий.</w:t>
      </w:r>
    </w:p>
    <w:p w:rsidR="00A471ED" w:rsidRPr="002F687F" w:rsidRDefault="00A471ED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</w:p>
    <w:p w:rsidR="008A6ED4" w:rsidRPr="002F687F" w:rsidRDefault="008A6ED4" w:rsidP="008A6ED4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</w:p>
    <w:p w:rsidR="00A471ED" w:rsidRPr="002F687F" w:rsidRDefault="00A471ED" w:rsidP="00A471E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F687F">
        <w:rPr>
          <w:rFonts w:ascii="Times New Roman" w:eastAsia="Calibri" w:hAnsi="Times New Roman" w:cs="Times New Roman"/>
          <w:b/>
          <w:lang w:eastAsia="ru-RU"/>
        </w:rPr>
        <w:t>Содержание учебного материала</w:t>
      </w:r>
    </w:p>
    <w:tbl>
      <w:tblPr>
        <w:tblW w:w="3954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34"/>
      </w:tblGrid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Тема  урока</w:t>
            </w:r>
            <w:proofErr w:type="gramEnd"/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Произведения фольклора. Сказки. Леген</w:t>
            </w:r>
            <w:r w:rsidR="00ED5D3B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ды, былины, героические песни (6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ED5D3B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«Басни. Русские баснописцы» (3</w:t>
            </w:r>
            <w:r w:rsidR="00F2040A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</w:tr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ind w:left="38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ED5D3B"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Произведения В.А. Жуковского» (3</w:t>
            </w:r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ч)</w:t>
            </w:r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ED5D3B" w:rsidP="00F2040A">
            <w:pPr>
              <w:autoSpaceDE w:val="0"/>
              <w:autoSpaceDN w:val="0"/>
              <w:adjustRightInd w:val="0"/>
              <w:spacing w:after="0" w:line="240" w:lineRule="auto"/>
              <w:ind w:left="52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А.С. Пушкина» (2</w:t>
            </w:r>
            <w:r w:rsidR="00F2040A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040A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ind w:left="4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ED5D3B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Произведения М.Ю. Лермонтова» (2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F2040A" w:rsidRPr="002F687F" w:rsidRDefault="00F2040A" w:rsidP="00F2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040A" w:rsidRPr="002F687F" w:rsidTr="00ED5D3B">
        <w:trPr>
          <w:trHeight w:val="380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ind w:left="48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П.П. Ершова» (3 ч)</w:t>
            </w:r>
          </w:p>
          <w:p w:rsidR="00F2040A" w:rsidRPr="002F687F" w:rsidRDefault="00F2040A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ED5D3B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В.М. Гаршина» (2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</w:t>
            </w:r>
            <w:r w:rsidR="000E7163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я русских писателей о детях» (3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</w:t>
            </w:r>
            <w:r w:rsidR="000E7163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ведения зарубежных писателей» (5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0E7163" w:rsidP="00846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«В мире книг» (2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0E7163" w:rsidP="0084622E">
            <w:pPr>
              <w:autoSpaceDE w:val="0"/>
              <w:autoSpaceDN w:val="0"/>
              <w:adjustRightInd w:val="0"/>
              <w:spacing w:after="0" w:line="240" w:lineRule="auto"/>
              <w:ind w:left="44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Л.Н. Толстого» (3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1195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195" w:rsidRPr="002F687F" w:rsidRDefault="00EB1195" w:rsidP="00EB1195"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«Стихи А.А. Блока» (2 часа)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EB1195" w:rsidP="00846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«Стихи К.Д. Бальмонта» (2 часа)</w:t>
            </w:r>
          </w:p>
          <w:p w:rsidR="0084622E" w:rsidRPr="002F687F" w:rsidRDefault="00EB1195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Произведения А.И. Куприна» (3 часа)</w:t>
            </w:r>
          </w:p>
        </w:tc>
      </w:tr>
      <w:tr w:rsidR="00EB1195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195" w:rsidRPr="002F687F" w:rsidRDefault="00EB1195" w:rsidP="00EB1195">
            <w:r w:rsidRPr="002F68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«Стихи И.А. Бунина» (2 часа)</w:t>
            </w:r>
          </w:p>
        </w:tc>
      </w:tr>
      <w:tr w:rsidR="00EB1195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195" w:rsidRPr="002F687F" w:rsidRDefault="00EB1195" w:rsidP="00846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EB1195" w:rsidP="0084622E">
            <w:pPr>
              <w:autoSpaceDE w:val="0"/>
              <w:autoSpaceDN w:val="0"/>
              <w:adjustRightInd w:val="0"/>
              <w:spacing w:after="0" w:line="24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С.Я. Маршака» (4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EB1195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«Стихи Н.А. Заболоцкого» (2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0E7163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«Стихи Н.М. Рубцова» (2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2E" w:rsidRPr="002F687F" w:rsidRDefault="000E7163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«Произведения С.В. Михалкова» (2</w:t>
            </w:r>
            <w:r w:rsidR="0084622E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622E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40" w:rsidRPr="002F687F" w:rsidRDefault="00744440" w:rsidP="00744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Юмористические произведения» (2 ч)</w:t>
            </w:r>
          </w:p>
          <w:p w:rsidR="0084622E" w:rsidRPr="002F687F" w:rsidRDefault="0084622E" w:rsidP="00846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4440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40" w:rsidRPr="002F687F" w:rsidRDefault="00744440" w:rsidP="00744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«Очерки» (5 ч)</w:t>
            </w:r>
          </w:p>
          <w:p w:rsidR="00744440" w:rsidRPr="002F687F" w:rsidRDefault="00744440" w:rsidP="00744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4440" w:rsidRPr="002F687F" w:rsidTr="00F2040A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440" w:rsidRPr="002F687F" w:rsidRDefault="00744440" w:rsidP="00744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«Путешест</w:t>
            </w:r>
            <w:r w:rsidR="000E7163"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>вия. Приключения. Фантастика» (8</w:t>
            </w:r>
            <w:r w:rsidRPr="002F68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ч)</w:t>
            </w:r>
          </w:p>
          <w:p w:rsidR="00744440" w:rsidRPr="002F687F" w:rsidRDefault="00744440" w:rsidP="00744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rFonts w:eastAsiaTheme="minorHAnsi"/>
          <w:sz w:val="22"/>
          <w:szCs w:val="22"/>
          <w:lang w:eastAsia="en-US"/>
        </w:rPr>
      </w:pP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b/>
          <w:bCs/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Программа предусматривает развитие: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Виды речевой и читательской деятельности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proofErr w:type="spellStart"/>
      <w:r w:rsidRPr="002F687F">
        <w:rPr>
          <w:i/>
          <w:iCs/>
          <w:color w:val="000000"/>
          <w:sz w:val="22"/>
          <w:szCs w:val="22"/>
        </w:rPr>
        <w:t>Аудирование</w:t>
      </w:r>
      <w:proofErr w:type="spellEnd"/>
      <w:r w:rsidRPr="002F687F">
        <w:rPr>
          <w:i/>
          <w:iCs/>
          <w:color w:val="000000"/>
          <w:sz w:val="22"/>
          <w:szCs w:val="22"/>
        </w:rPr>
        <w:t xml:space="preserve"> (слушание). Восприятие литературного произведения.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достоинств произведения.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Понимать роль описания природы, интерьера, портрета и речи героя.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определять задачу чтения — что и с какой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сопоставлять два ряда представлений в произведении – реальных и фантастических.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Чтение.</w:t>
      </w:r>
      <w:r w:rsidRPr="002F687F">
        <w:rPr>
          <w:rStyle w:val="apple-converted-space"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Осознанное, правильное, выразительное чтение в соответствии с нормами литературного произношения вслух, чтение молча. Выразительное чтение подготовленного произведения или отрывка из него; использование выразительных средств чтения (темп, тон, логические ударения, паузы, мелодика речи). Использование сведений об авторе книги. Чтение наизусть стихов, отрывков из прозаических произведений (к концу обучения в 4 классе — не менее 20 стихотворений, 6 отрывков из прозы).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Работа с текстом.</w:t>
      </w:r>
      <w:r w:rsidRPr="002F687F">
        <w:rPr>
          <w:rStyle w:val="apple-converted-space"/>
          <w:i/>
          <w:i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Установление смысловых связей между частями текста. Определение мотивов поведения героев и оценивание их поступков; сопоставление поступков героев.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Понимание и различение значений слов в тексте; нахождение в произведении слов и выражений, изображающих поступки героев, картины и явления природы; выделение в тексте эпитетов, сравнений. Составление простого плана к рассказу, сказке; подробный, краткий и выборочный пересказ текста по плану. 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картины). Выявление авторского и своего отношения к событиям, героям, фактам.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Круг чтения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Произведения устного народного творчества русского народа и народов мира: сказки, загадки, пословицы, былины, легенды, сказы. 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Библии, из летописи. Стихотворные и прозаические произведения отечественных и зарубежных писателей-классиков, детских писателей. Произведения о жизни детей разных народов и стран. Приключенческая детская книга. Научно-познавательная книга: о природе, путешествиях, истории, научных открытиях. Юмористическая и сатирическая книга. Очерки и воспоминания.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Справочная детская литература (детские энциклопедии, словари).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Примерная тематика.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Художественные произведения о жизни детей-сверстников, о Родине и других странах, о труде и творчестве, о путешествиях и приключениях. Научно-познавательные произведения: о растениях и животных, вещах и предметах, изобретениях и изобретателях.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Жанровое разнообразие.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Расширение знаний в области жанровых особенностей сказки (народной и литературной), рассказов, басен (стихотворных и прозаических), былин и сказок, очерковых произведений. Сравнение художественных и научно-художественных произведений, авторских произведений, разнообразных по жанрам и темам.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Народные сказки: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(«день и ночь — сутки прочь»), зачины и их варианты, присказки, особые концовки. Борьба добра и зла, отражение мечты народа.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Былины: плавный, напевный ритм чтения, повторы, постоянные эпитеты («сыра земля», «богатырский конь» и т. д.), гиперболы (преувеличения), яркость описания героев, порядок действий (рассказов о былинном богатыре).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Рассказы: художественные, научно-популярные. Особенности художественного рассказа: эмоционально-образное описание героев, интересных случаев из их жизни, возбуждающее воображение читателя. Отношение автора к своим героям.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Стихотворное произведение: ритмический рисунок, строка, строфа, рифма, средства выразительности.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Научно-художественные рассказы: рассказы о природе, художественные описания природы, художественный образ и познавательная, реальная информация.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Научно-популярные рассказы и очерки. Особенности: отличие образа от понятия, термин; развитие логических связей, «язык фактов», главная мысль, вывод, умозаключение.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Очерк — повествование о реальных событиях, о людях и их делах, происходящих в действительности. Знакомство с действительными событиями жизни страны, отношением человека к Родине, к людям, к природе.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Библиографические сведения о книге.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Элементы книги: обложка, титульный лист, оглавление, предисловие, послесловие, аннотация, иллюстрация. Каталог. Каталожная карточка. Периодика (наименования детских газет и журналов). Сведения об авторе. Элементарные знания о времени создания произведения.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Литературоведческая пропедевтика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Ориентировка в литературоведческих понятиях.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Литература, фольклор, литературное произведение, литературное творчество. Литературные жанры: сказка, былина, пословица, загадка, поговорка, сказ, легенда, миф, рассказ, повесть, стихотворение, баллада, пьеса-сказка, очерк, научно-популярное и научно-художественное произведения.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Тема, идея произведения; литературный герой, портрет, авторская характеристика, сюжет, композиция; изобразительно-выразительные средства языка (эпитет, сравнение, олицетворение, гипербола). Юмор и сатира как средства выражения авторского замысла. Фантастическое и реальное.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Творческая деятельность учащихся (на основе литературных произведений)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написать изложение, небольшое сочинение по текстам литературных произведений. «Дописывание», «</w:t>
      </w:r>
      <w:proofErr w:type="spellStart"/>
      <w:r w:rsidRPr="002F687F">
        <w:rPr>
          <w:color w:val="000000"/>
          <w:sz w:val="22"/>
          <w:szCs w:val="22"/>
        </w:rPr>
        <w:t>досказывание</w:t>
      </w:r>
      <w:proofErr w:type="spellEnd"/>
      <w:r w:rsidRPr="002F687F">
        <w:rPr>
          <w:color w:val="000000"/>
          <w:sz w:val="22"/>
          <w:szCs w:val="22"/>
        </w:rPr>
        <w:t xml:space="preserve">» известного сюжета. Сочинение (по аналогии с произведением устного народного творчества) загадок, </w:t>
      </w:r>
      <w:proofErr w:type="spellStart"/>
      <w:r w:rsidRPr="002F687F">
        <w:rPr>
          <w:color w:val="000000"/>
          <w:sz w:val="22"/>
          <w:szCs w:val="22"/>
        </w:rPr>
        <w:t>потешек</w:t>
      </w:r>
      <w:proofErr w:type="spellEnd"/>
      <w:r w:rsidRPr="002F687F">
        <w:rPr>
          <w:color w:val="000000"/>
          <w:sz w:val="22"/>
          <w:szCs w:val="22"/>
        </w:rPr>
        <w:t>, сказок, поговорок.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писать отзывы о прочитанных книгах, аннотацию на книгу, составить на нее каталожную карточку.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Умение воспроизводить сценические действия (по сюжетам небольших произведений) в играх-драматизациях, игровых диалогах, театральных играх.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Чтение: работа с информацией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Работа с информацией, полученной из выходных сведений, аннотации, содержания. Информация о произведении до чтения (фамилия автора, заголовок, подзаголовок); прогнозирование содержания книги по ее названию и оформлению.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Сбор информации о произведении после чтения (жанр, тема, структура).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Использование информации из готовых таблиц для характеристики героев. Работа с таблицами, схемами, моделями.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Использование поискового, ознакомительного, изучающего и просмотрового видов чтения для получения информации.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Нахождение информации, применение ее для решения учебных задач. Определение порядка учебных действий, составление алгоритма (памятки) решения учебной задачи.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Оценка полученной информации о книге и литературных героях.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proofErr w:type="spellStart"/>
      <w:r w:rsidRPr="002F687F">
        <w:rPr>
          <w:b/>
          <w:bCs/>
          <w:color w:val="000000"/>
          <w:sz w:val="22"/>
          <w:szCs w:val="22"/>
        </w:rPr>
        <w:t>Межпредметные</w:t>
      </w:r>
      <w:proofErr w:type="spellEnd"/>
      <w:r w:rsidRPr="002F687F">
        <w:rPr>
          <w:b/>
          <w:bCs/>
          <w:color w:val="000000"/>
          <w:sz w:val="22"/>
          <w:szCs w:val="22"/>
        </w:rPr>
        <w:t xml:space="preserve"> связи:</w:t>
      </w:r>
    </w:p>
    <w:p w:rsidR="00682B33" w:rsidRPr="002F687F" w:rsidRDefault="00A50D04" w:rsidP="00A50D04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682B33" w:rsidRPr="002F687F">
        <w:rPr>
          <w:color w:val="000000"/>
          <w:sz w:val="22"/>
          <w:szCs w:val="22"/>
        </w:rPr>
        <w:t>с уроками</w:t>
      </w:r>
      <w:r w:rsidR="00682B33" w:rsidRPr="002F687F">
        <w:rPr>
          <w:rStyle w:val="apple-converted-space"/>
          <w:color w:val="000000"/>
          <w:sz w:val="22"/>
          <w:szCs w:val="22"/>
        </w:rPr>
        <w:t> </w:t>
      </w:r>
      <w:r w:rsidR="00682B33" w:rsidRPr="002F687F">
        <w:rPr>
          <w:i/>
          <w:iCs/>
          <w:color w:val="000000"/>
          <w:sz w:val="22"/>
          <w:szCs w:val="22"/>
        </w:rPr>
        <w:t>русского языка</w:t>
      </w:r>
      <w:r w:rsidR="00682B33" w:rsidRPr="002F687F">
        <w:rPr>
          <w:color w:val="000000"/>
          <w:sz w:val="22"/>
          <w:szCs w:val="22"/>
        </w:rPr>
        <w:t>: устные и письменные рассказы о героях литературных произведений, отзывы о прочитанной книге, умение пользоваться основными формами речи (описание, рассуждение, повествование), первые опыты пробы пера (сочинение сказок, рассказов, былей, забавных историй и т. д.);</w:t>
      </w:r>
    </w:p>
    <w:p w:rsidR="00682B33" w:rsidRPr="002F687F" w:rsidRDefault="00A50D04" w:rsidP="00A50D04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682B33" w:rsidRPr="002F687F">
        <w:rPr>
          <w:color w:val="000000"/>
          <w:sz w:val="22"/>
          <w:szCs w:val="22"/>
        </w:rPr>
        <w:t>с уроками</w:t>
      </w:r>
      <w:r w:rsidR="00682B33" w:rsidRPr="002F687F">
        <w:rPr>
          <w:rStyle w:val="apple-converted-space"/>
          <w:color w:val="000000"/>
          <w:sz w:val="22"/>
          <w:szCs w:val="22"/>
        </w:rPr>
        <w:t> </w:t>
      </w:r>
      <w:r w:rsidR="00682B33" w:rsidRPr="002F687F">
        <w:rPr>
          <w:i/>
          <w:iCs/>
          <w:color w:val="000000"/>
          <w:sz w:val="22"/>
          <w:szCs w:val="22"/>
        </w:rPr>
        <w:t>музыки</w:t>
      </w:r>
      <w:r w:rsidR="00682B33" w:rsidRPr="002F687F">
        <w:rPr>
          <w:color w:val="000000"/>
          <w:sz w:val="22"/>
          <w:szCs w:val="22"/>
        </w:rPr>
        <w:t>: иметь представление о предусмотренных программой произведениях русской музыки на тексты или по мотивам изученных литературных произведений, о взаимообогащении музыки и литературы;</w:t>
      </w:r>
    </w:p>
    <w:p w:rsidR="00682B33" w:rsidRPr="002F687F" w:rsidRDefault="00682B33" w:rsidP="00A50D04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proofErr w:type="gramStart"/>
      <w:r w:rsidRPr="002F687F">
        <w:rPr>
          <w:color w:val="000000"/>
          <w:sz w:val="22"/>
          <w:szCs w:val="22"/>
        </w:rPr>
        <w:t>с</w:t>
      </w:r>
      <w:proofErr w:type="gramEnd"/>
      <w:r w:rsidRPr="002F687F">
        <w:rPr>
          <w:color w:val="000000"/>
          <w:sz w:val="22"/>
          <w:szCs w:val="22"/>
        </w:rPr>
        <w:t xml:space="preserve"> уроками</w:t>
      </w:r>
      <w:r w:rsidRPr="002F687F">
        <w:rPr>
          <w:rStyle w:val="apple-converted-space"/>
          <w:color w:val="000000"/>
          <w:sz w:val="22"/>
          <w:szCs w:val="22"/>
        </w:rPr>
        <w:t> </w:t>
      </w:r>
      <w:r w:rsidRPr="002F687F">
        <w:rPr>
          <w:i/>
          <w:iCs/>
          <w:color w:val="000000"/>
          <w:sz w:val="22"/>
          <w:szCs w:val="22"/>
        </w:rPr>
        <w:t>изобразительного искусства</w:t>
      </w:r>
      <w:r w:rsidRPr="002F687F">
        <w:rPr>
          <w:color w:val="000000"/>
          <w:sz w:val="22"/>
          <w:szCs w:val="22"/>
        </w:rPr>
        <w:t>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прочитанного.</w:t>
      </w:r>
    </w:p>
    <w:p w:rsidR="00CE2A22" w:rsidRPr="002F687F" w:rsidRDefault="00CE2A22" w:rsidP="00CE2A22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F687F">
        <w:rPr>
          <w:rFonts w:ascii="Times New Roman" w:eastAsia="Calibri" w:hAnsi="Times New Roman" w:cs="Times New Roman"/>
          <w:b/>
        </w:rPr>
        <w:t>Место предмета в базисном учебном плане</w:t>
      </w:r>
    </w:p>
    <w:p w:rsidR="00CE2A22" w:rsidRPr="002F687F" w:rsidRDefault="00CE2A22" w:rsidP="000A26D9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noProof/>
          <w:color w:val="FF0000"/>
        </w:rPr>
      </w:pPr>
    </w:p>
    <w:p w:rsidR="00C255EF" w:rsidRPr="002F687F" w:rsidRDefault="00AB04A0" w:rsidP="00C255EF">
      <w:pPr>
        <w:tabs>
          <w:tab w:val="left" w:pos="11265"/>
        </w:tabs>
        <w:spacing w:line="240" w:lineRule="auto"/>
        <w:jc w:val="center"/>
        <w:rPr>
          <w:rFonts w:ascii="Times New Roman" w:hAnsi="Times New Roman"/>
          <w:bCs/>
          <w:color w:val="1F497D"/>
        </w:rPr>
      </w:pPr>
      <w:r w:rsidRPr="002F687F">
        <w:t>По базисному учебному плану РФ</w:t>
      </w:r>
      <w:r w:rsidR="000A26D9" w:rsidRPr="002F687F">
        <w:t xml:space="preserve"> </w:t>
      </w:r>
      <w:r w:rsidR="00700650" w:rsidRPr="002F687F">
        <w:t xml:space="preserve">на изучение </w:t>
      </w:r>
      <w:r w:rsidR="000A26D9" w:rsidRPr="002F687F">
        <w:t>литературного чтения</w:t>
      </w:r>
      <w:r w:rsidR="00404214" w:rsidRPr="002F687F">
        <w:t xml:space="preserve"> отводится 136 часов (4 часа</w:t>
      </w:r>
      <w:r w:rsidR="00700650" w:rsidRPr="002F687F">
        <w:t xml:space="preserve"> в неделю, 34 учебные недели).</w:t>
      </w:r>
      <w:r w:rsidR="00700650" w:rsidRPr="002F687F">
        <w:rPr>
          <w:i/>
        </w:rPr>
        <w:t xml:space="preserve"> </w:t>
      </w:r>
      <w:r w:rsidRPr="002F687F">
        <w:t>По базисному учебному плану Р</w:t>
      </w:r>
      <w:r w:rsidR="00C255EF" w:rsidRPr="002F687F">
        <w:t xml:space="preserve">Т и учебному плану </w:t>
      </w:r>
      <w:r w:rsidR="00C255EF" w:rsidRPr="002F687F">
        <w:rPr>
          <w:rFonts w:ascii="Times New Roman" w:hAnsi="Times New Roman"/>
          <w:color w:val="1F497D"/>
        </w:rPr>
        <w:t xml:space="preserve">МБОУ </w:t>
      </w:r>
      <w:proofErr w:type="gramStart"/>
      <w:r w:rsidR="00C255EF" w:rsidRPr="002F687F">
        <w:rPr>
          <w:rFonts w:ascii="Times New Roman" w:hAnsi="Times New Roman"/>
          <w:color w:val="1F497D"/>
        </w:rPr>
        <w:t xml:space="preserve">« </w:t>
      </w:r>
      <w:proofErr w:type="spellStart"/>
      <w:r w:rsidR="00C255EF" w:rsidRPr="002F687F">
        <w:rPr>
          <w:rFonts w:ascii="Times New Roman" w:hAnsi="Times New Roman"/>
          <w:color w:val="1F497D"/>
        </w:rPr>
        <w:t>Стародрожжановская</w:t>
      </w:r>
      <w:proofErr w:type="spellEnd"/>
      <w:proofErr w:type="gramEnd"/>
      <w:r w:rsidR="00C255EF" w:rsidRPr="002F687F">
        <w:rPr>
          <w:rFonts w:ascii="Times New Roman" w:hAnsi="Times New Roman"/>
          <w:color w:val="1F497D"/>
        </w:rPr>
        <w:t xml:space="preserve">  средняя общеобразовательная</w:t>
      </w:r>
      <w:r w:rsidR="00C255EF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C255EF" w:rsidRPr="002F687F">
        <w:rPr>
          <w:rFonts w:ascii="Times New Roman" w:hAnsi="Times New Roman"/>
          <w:color w:val="1F497D"/>
        </w:rPr>
        <w:t xml:space="preserve">школа №1» </w:t>
      </w:r>
      <w:proofErr w:type="spellStart"/>
      <w:r w:rsidR="00C255EF" w:rsidRPr="002F687F">
        <w:rPr>
          <w:rFonts w:ascii="Times New Roman" w:hAnsi="Times New Roman"/>
          <w:color w:val="1F497D"/>
        </w:rPr>
        <w:t>Дрожжановского</w:t>
      </w:r>
      <w:proofErr w:type="spellEnd"/>
      <w:r w:rsidR="00C255EF" w:rsidRPr="002F687F">
        <w:rPr>
          <w:rFonts w:ascii="Times New Roman" w:hAnsi="Times New Roman"/>
          <w:color w:val="1F497D"/>
        </w:rPr>
        <w:t xml:space="preserve"> муниципального района</w:t>
      </w:r>
      <w:r w:rsidR="00C255EF" w:rsidRPr="002F687F">
        <w:rPr>
          <w:rFonts w:ascii="Times New Roman" w:hAnsi="Times New Roman"/>
          <w:bCs/>
          <w:color w:val="1F497D"/>
          <w:lang w:val="tt-RU"/>
        </w:rPr>
        <w:t xml:space="preserve"> </w:t>
      </w:r>
      <w:r w:rsidR="00C255EF" w:rsidRPr="002F687F">
        <w:rPr>
          <w:rFonts w:ascii="Times New Roman" w:hAnsi="Times New Roman"/>
          <w:color w:val="1F497D"/>
        </w:rPr>
        <w:t>Республики Татарстан</w:t>
      </w:r>
    </w:p>
    <w:p w:rsidR="001B7BB6" w:rsidRPr="002F687F" w:rsidRDefault="00AB04A0" w:rsidP="00AB04A0">
      <w:pPr>
        <w:pStyle w:val="Style8"/>
        <w:widowControl/>
        <w:spacing w:line="240" w:lineRule="auto"/>
        <w:ind w:firstLine="403"/>
        <w:rPr>
          <w:bCs/>
          <w:sz w:val="22"/>
          <w:szCs w:val="22"/>
        </w:rPr>
      </w:pPr>
      <w:r w:rsidRPr="002F687F">
        <w:rPr>
          <w:sz w:val="22"/>
          <w:szCs w:val="22"/>
        </w:rPr>
        <w:t xml:space="preserve"> </w:t>
      </w:r>
      <w:proofErr w:type="gramStart"/>
      <w:r w:rsidRPr="002F687F">
        <w:rPr>
          <w:sz w:val="22"/>
          <w:szCs w:val="22"/>
        </w:rPr>
        <w:t>на</w:t>
      </w:r>
      <w:proofErr w:type="gramEnd"/>
      <w:r w:rsidRPr="002F687F">
        <w:rPr>
          <w:sz w:val="22"/>
          <w:szCs w:val="22"/>
        </w:rPr>
        <w:t xml:space="preserve"> изучение литературного чтения в 4 классе отводится </w:t>
      </w:r>
      <w:r w:rsidR="00C255EF" w:rsidRPr="002F687F">
        <w:rPr>
          <w:rStyle w:val="FontStyle43"/>
          <w:rFonts w:ascii="Times New Roman" w:hAnsi="Times New Roman" w:cs="Times New Roman"/>
          <w:sz w:val="22"/>
          <w:szCs w:val="22"/>
          <w:lang w:val="tt-RU"/>
        </w:rPr>
        <w:t xml:space="preserve">68 </w:t>
      </w:r>
      <w:r w:rsidR="00C255EF" w:rsidRPr="002F687F">
        <w:rPr>
          <w:rStyle w:val="FontStyle43"/>
          <w:rFonts w:ascii="Times New Roman" w:hAnsi="Times New Roman" w:cs="Times New Roman"/>
          <w:sz w:val="22"/>
          <w:szCs w:val="22"/>
        </w:rPr>
        <w:t xml:space="preserve"> час</w:t>
      </w:r>
      <w:r w:rsidR="00C255EF" w:rsidRPr="002F687F">
        <w:rPr>
          <w:rStyle w:val="FontStyle43"/>
          <w:rFonts w:ascii="Times New Roman" w:hAnsi="Times New Roman" w:cs="Times New Roman"/>
          <w:sz w:val="22"/>
          <w:szCs w:val="22"/>
          <w:lang w:val="tt-RU"/>
        </w:rPr>
        <w:t xml:space="preserve">ов </w:t>
      </w:r>
      <w:r w:rsidR="00C255EF" w:rsidRPr="002F687F">
        <w:rPr>
          <w:rStyle w:val="FontStyle43"/>
          <w:rFonts w:ascii="Times New Roman" w:hAnsi="Times New Roman" w:cs="Times New Roman"/>
          <w:sz w:val="22"/>
          <w:szCs w:val="22"/>
        </w:rPr>
        <w:t xml:space="preserve"> (</w:t>
      </w:r>
      <w:r w:rsidR="00C255EF" w:rsidRPr="002F687F">
        <w:rPr>
          <w:rStyle w:val="FontStyle43"/>
          <w:rFonts w:ascii="Times New Roman" w:hAnsi="Times New Roman" w:cs="Times New Roman"/>
          <w:sz w:val="22"/>
          <w:szCs w:val="22"/>
          <w:lang w:val="tt-RU"/>
        </w:rPr>
        <w:t>2</w:t>
      </w:r>
      <w:r w:rsidR="00F2355D" w:rsidRPr="002F687F">
        <w:rPr>
          <w:rStyle w:val="FontStyle43"/>
          <w:rFonts w:ascii="Times New Roman" w:hAnsi="Times New Roman" w:cs="Times New Roman"/>
          <w:sz w:val="22"/>
          <w:szCs w:val="22"/>
        </w:rPr>
        <w:t xml:space="preserve"> часа в неделю, </w:t>
      </w:r>
      <w:r w:rsidR="00F2355D" w:rsidRPr="002F687F">
        <w:rPr>
          <w:sz w:val="22"/>
          <w:szCs w:val="22"/>
        </w:rPr>
        <w:t>34 учебные недели</w:t>
      </w:r>
      <w:r w:rsidR="00F2355D" w:rsidRPr="002F687F">
        <w:rPr>
          <w:rStyle w:val="FontStyle43"/>
          <w:rFonts w:ascii="Times New Roman" w:hAnsi="Times New Roman" w:cs="Times New Roman"/>
          <w:sz w:val="22"/>
          <w:szCs w:val="22"/>
        </w:rPr>
        <w:t>).</w:t>
      </w:r>
      <w:r w:rsidR="00F2355D" w:rsidRPr="002F687F">
        <w:rPr>
          <w:rStyle w:val="FontStyle39"/>
          <w:b w:val="0"/>
          <w:sz w:val="22"/>
          <w:szCs w:val="22"/>
        </w:rPr>
        <w:t xml:space="preserve"> </w:t>
      </w:r>
      <w:r w:rsidR="00700650" w:rsidRPr="002F687F">
        <w:rPr>
          <w:i/>
          <w:sz w:val="22"/>
          <w:szCs w:val="22"/>
        </w:rPr>
        <w:t xml:space="preserve"> </w:t>
      </w:r>
      <w:r w:rsidRPr="002F687F">
        <w:rPr>
          <w:rStyle w:val="FontStyle39"/>
          <w:b w:val="0"/>
          <w:sz w:val="22"/>
          <w:szCs w:val="22"/>
        </w:rPr>
        <w:t xml:space="preserve">Реализация базовой программы РФ достигается </w:t>
      </w:r>
      <w:r w:rsidR="00700650" w:rsidRPr="002F687F">
        <w:rPr>
          <w:rFonts w:eastAsia="Calibri"/>
          <w:noProof/>
          <w:sz w:val="22"/>
          <w:szCs w:val="22"/>
        </w:rPr>
        <w:t>за счет уплотнения учебного материала</w:t>
      </w:r>
      <w:r w:rsidR="001A53F3" w:rsidRPr="002F687F">
        <w:rPr>
          <w:rFonts w:eastAsia="Calibri"/>
          <w:noProof/>
          <w:sz w:val="22"/>
          <w:szCs w:val="22"/>
        </w:rPr>
        <w:t xml:space="preserve"> </w:t>
      </w:r>
      <w:r w:rsidR="00700650" w:rsidRPr="002F687F">
        <w:rPr>
          <w:rFonts w:eastAsia="Calibri"/>
          <w:noProof/>
          <w:sz w:val="22"/>
          <w:szCs w:val="22"/>
        </w:rPr>
        <w:t xml:space="preserve">для уроков </w:t>
      </w:r>
      <w:r w:rsidR="00682B33" w:rsidRPr="002F687F">
        <w:rPr>
          <w:rFonts w:eastAsia="Calibri"/>
          <w:noProof/>
          <w:sz w:val="22"/>
          <w:szCs w:val="22"/>
        </w:rPr>
        <w:t>литературного чтения.</w:t>
      </w:r>
    </w:p>
    <w:p w:rsidR="00AB04A0" w:rsidRPr="002F687F" w:rsidRDefault="00AB04A0" w:rsidP="00682B33">
      <w:pPr>
        <w:rPr>
          <w:rFonts w:ascii="Times New Roman" w:eastAsia="Calibri" w:hAnsi="Times New Roman" w:cs="Times New Roman"/>
          <w:noProof/>
        </w:rPr>
      </w:pPr>
    </w:p>
    <w:p w:rsidR="00AB04A0" w:rsidRPr="002F687F" w:rsidRDefault="00AB04A0" w:rsidP="00682B33">
      <w:pPr>
        <w:rPr>
          <w:rStyle w:val="FontStyle39"/>
          <w:rFonts w:eastAsia="Calibri"/>
          <w:b w:val="0"/>
          <w:bCs w:val="0"/>
          <w:noProof/>
          <w:sz w:val="22"/>
          <w:szCs w:val="22"/>
        </w:rPr>
      </w:pPr>
    </w:p>
    <w:p w:rsidR="00CE2A22" w:rsidRPr="002F687F" w:rsidRDefault="00CE2A22" w:rsidP="00CE2A22">
      <w:pPr>
        <w:pStyle w:val="Style8"/>
        <w:widowControl/>
        <w:spacing w:line="240" w:lineRule="auto"/>
        <w:ind w:firstLine="403"/>
        <w:rPr>
          <w:rStyle w:val="FontStyle39"/>
          <w:b w:val="0"/>
          <w:sz w:val="22"/>
          <w:szCs w:val="22"/>
        </w:rPr>
      </w:pPr>
    </w:p>
    <w:p w:rsidR="00CE2A22" w:rsidRPr="002F687F" w:rsidRDefault="00CE2A22" w:rsidP="00CE2A22">
      <w:pPr>
        <w:jc w:val="both"/>
        <w:rPr>
          <w:rStyle w:val="FontStyle39"/>
          <w:rFonts w:eastAsia="Times New Roman"/>
          <w:b w:val="0"/>
          <w:sz w:val="22"/>
          <w:szCs w:val="22"/>
          <w:lang w:eastAsia="ru-RU"/>
        </w:rPr>
      </w:pPr>
    </w:p>
    <w:p w:rsidR="00672E4F" w:rsidRPr="002F687F" w:rsidRDefault="001B7BB6" w:rsidP="00CE2A22">
      <w:pPr>
        <w:jc w:val="both"/>
        <w:rPr>
          <w:rStyle w:val="FontStyle39"/>
          <w:rFonts w:eastAsia="Times New Roman"/>
          <w:sz w:val="22"/>
          <w:szCs w:val="22"/>
          <w:u w:val="single"/>
          <w:lang w:eastAsia="ru-RU"/>
        </w:rPr>
      </w:pPr>
      <w:r w:rsidRPr="002F687F">
        <w:rPr>
          <w:rStyle w:val="FontStyle39"/>
          <w:rFonts w:eastAsia="Times New Roman"/>
          <w:b w:val="0"/>
          <w:sz w:val="22"/>
          <w:szCs w:val="22"/>
          <w:lang w:eastAsia="ru-RU"/>
        </w:rPr>
        <w:t xml:space="preserve"> </w:t>
      </w:r>
      <w:r w:rsidRPr="002F687F">
        <w:rPr>
          <w:rStyle w:val="FontStyle39"/>
          <w:rFonts w:eastAsia="Times New Roman"/>
          <w:sz w:val="22"/>
          <w:szCs w:val="22"/>
          <w:u w:val="single"/>
          <w:lang w:eastAsia="ru-RU"/>
        </w:rPr>
        <w:t>Промежуточная аттестация осуществляется в форме итоговой тестовой работы</w:t>
      </w:r>
    </w:p>
    <w:p w:rsidR="00D33505" w:rsidRPr="002F687F" w:rsidRDefault="00D33505" w:rsidP="00D33505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F687F">
        <w:rPr>
          <w:rFonts w:ascii="Times New Roman" w:eastAsia="Calibri" w:hAnsi="Times New Roman" w:cs="Times New Roman"/>
          <w:b/>
        </w:rPr>
        <w:t>Результаты освоения учебной дисциплины «Литературное чтение»</w:t>
      </w:r>
    </w:p>
    <w:p w:rsidR="00D33505" w:rsidRPr="002F687F" w:rsidRDefault="00682B33" w:rsidP="00D33505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687F">
        <w:rPr>
          <w:rFonts w:ascii="Times New Roman" w:eastAsia="Calibri" w:hAnsi="Times New Roman" w:cs="Times New Roman"/>
        </w:rPr>
        <w:t xml:space="preserve">           </w:t>
      </w:r>
      <w:r w:rsidR="00D33505" w:rsidRPr="002F687F">
        <w:rPr>
          <w:rFonts w:ascii="Times New Roman" w:eastAsia="Calibri" w:hAnsi="Times New Roman" w:cs="Times New Roman"/>
        </w:rPr>
        <w:t xml:space="preserve">Содержание курса литературного чтения обеспечивает реализацию личностных, </w:t>
      </w:r>
      <w:proofErr w:type="spellStart"/>
      <w:r w:rsidR="00D33505" w:rsidRPr="002F687F">
        <w:rPr>
          <w:rFonts w:ascii="Times New Roman" w:eastAsia="Calibri" w:hAnsi="Times New Roman" w:cs="Times New Roman"/>
        </w:rPr>
        <w:t>метапредметных</w:t>
      </w:r>
      <w:proofErr w:type="spellEnd"/>
      <w:r w:rsidR="00D33505" w:rsidRPr="002F687F">
        <w:rPr>
          <w:rFonts w:ascii="Times New Roman" w:eastAsia="Calibri" w:hAnsi="Times New Roman" w:cs="Times New Roman"/>
        </w:rPr>
        <w:t xml:space="preserve"> и предметных результатов.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 xml:space="preserve">          Личностные результаты освоения основной образовательной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b/>
          <w:bCs/>
          <w:color w:val="000000"/>
          <w:sz w:val="22"/>
          <w:szCs w:val="22"/>
        </w:rPr>
        <w:t xml:space="preserve">программы начального общего </w:t>
      </w:r>
      <w:proofErr w:type="spellStart"/>
      <w:r w:rsidRPr="002F687F">
        <w:rPr>
          <w:b/>
          <w:bCs/>
          <w:color w:val="000000"/>
          <w:sz w:val="22"/>
          <w:szCs w:val="22"/>
        </w:rPr>
        <w:t>образования</w:t>
      </w:r>
      <w:r w:rsidRPr="002F687F">
        <w:rPr>
          <w:color w:val="000000"/>
          <w:sz w:val="22"/>
          <w:szCs w:val="22"/>
        </w:rPr>
        <w:t>должны</w:t>
      </w:r>
      <w:proofErr w:type="spellEnd"/>
      <w:r w:rsidRPr="002F687F">
        <w:rPr>
          <w:color w:val="000000"/>
          <w:sz w:val="22"/>
          <w:szCs w:val="22"/>
        </w:rPr>
        <w:t xml:space="preserve"> отражать: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3) формирование уважительного отношения к иному мнению, истории и культуре других народов;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4) овладение начальными навыками адаптации в динамично изменяющемся и развивающемся мире;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7) формирование эстетических потребностей, ценностей и чувств;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 xml:space="preserve">               </w:t>
      </w:r>
      <w:proofErr w:type="spellStart"/>
      <w:r w:rsidRPr="002F687F">
        <w:rPr>
          <w:b/>
          <w:bCs/>
          <w:color w:val="000000"/>
          <w:sz w:val="22"/>
          <w:szCs w:val="22"/>
        </w:rPr>
        <w:t>Метапредметные</w:t>
      </w:r>
      <w:proofErr w:type="spellEnd"/>
      <w:r w:rsidRPr="002F687F">
        <w:rPr>
          <w:b/>
          <w:bCs/>
          <w:color w:val="000000"/>
          <w:sz w:val="22"/>
          <w:szCs w:val="22"/>
        </w:rPr>
        <w:t xml:space="preserve"> результаты освоения основной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b/>
          <w:bCs/>
          <w:color w:val="000000"/>
          <w:sz w:val="22"/>
          <w:szCs w:val="22"/>
        </w:rPr>
        <w:t>образовательной программы начального общего образования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должны отражать: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2) освоение способов решения проблем творческого и поискового характера;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5) освоение начальных форм познавательной и личностной рефлексии;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7)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13) готовность конструктивно разрешать конфликты посредством учета интересов сторон и сотрудничества;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 xml:space="preserve">15) овладение базовыми предметными и </w:t>
      </w:r>
      <w:proofErr w:type="spellStart"/>
      <w:r w:rsidRPr="002F687F">
        <w:rPr>
          <w:color w:val="000000"/>
          <w:sz w:val="22"/>
          <w:szCs w:val="22"/>
        </w:rPr>
        <w:t>межпредметными</w:t>
      </w:r>
      <w:proofErr w:type="spellEnd"/>
      <w:r w:rsidRPr="002F687F">
        <w:rPr>
          <w:color w:val="000000"/>
          <w:sz w:val="22"/>
          <w:szCs w:val="22"/>
        </w:rPr>
        <w:t xml:space="preserve"> понятиями, отражающими существенные связи и отношения между объектами и процессами;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 xml:space="preserve">                   Предметные результаты освоения основной образовательной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b/>
          <w:bCs/>
          <w:color w:val="000000"/>
          <w:sz w:val="22"/>
          <w:szCs w:val="22"/>
        </w:rPr>
        <w:t>программы начального общего образования</w:t>
      </w:r>
      <w:r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2F687F">
        <w:rPr>
          <w:color w:val="000000"/>
          <w:sz w:val="22"/>
          <w:szCs w:val="22"/>
        </w:rPr>
        <w:t>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4)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682B33" w:rsidRPr="002F687F" w:rsidRDefault="00682B33" w:rsidP="00682B33">
      <w:pPr>
        <w:pStyle w:val="a3"/>
        <w:shd w:val="clear" w:color="auto" w:fill="FFFFFF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информации».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br/>
      </w:r>
    </w:p>
    <w:p w:rsidR="00FF4E16" w:rsidRPr="002F687F" w:rsidRDefault="00FF4E16" w:rsidP="00FF4E16">
      <w:pPr>
        <w:shd w:val="clear" w:color="auto" w:fill="FFFFFF"/>
        <w:spacing w:after="0" w:line="240" w:lineRule="auto"/>
        <w:ind w:right="77"/>
        <w:rPr>
          <w:rFonts w:ascii="Times New Roman" w:eastAsia="Calibri" w:hAnsi="Times New Roman" w:cs="Times New Roman"/>
          <w:b/>
          <w:lang w:eastAsia="ru-RU"/>
        </w:rPr>
      </w:pPr>
      <w:r w:rsidRPr="002F687F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Основные требования к знаниям, умениям и </w:t>
      </w:r>
      <w:proofErr w:type="gramStart"/>
      <w:r w:rsidRPr="002F687F">
        <w:rPr>
          <w:rFonts w:ascii="Times New Roman" w:eastAsia="Calibri" w:hAnsi="Times New Roman" w:cs="Times New Roman"/>
          <w:b/>
          <w:bCs/>
          <w:iCs/>
          <w:lang w:eastAsia="ru-RU"/>
        </w:rPr>
        <w:t>навыкам  обучающихся</w:t>
      </w:r>
      <w:proofErr w:type="gramEnd"/>
      <w:r w:rsidRPr="002F687F">
        <w:rPr>
          <w:rFonts w:ascii="Times New Roman" w:eastAsia="Calibri" w:hAnsi="Times New Roman" w:cs="Times New Roman"/>
          <w:b/>
          <w:bCs/>
          <w:iCs/>
          <w:lang w:eastAsia="ru-RU"/>
        </w:rPr>
        <w:t xml:space="preserve"> к концу 4 класса</w:t>
      </w:r>
    </w:p>
    <w:p w:rsidR="0073600E" w:rsidRPr="002F687F" w:rsidRDefault="00FF4E16" w:rsidP="00FF4E16">
      <w:pPr>
        <w:spacing w:after="0" w:line="240" w:lineRule="auto"/>
        <w:rPr>
          <w:rFonts w:ascii="Times New Roman" w:eastAsia="Calibri" w:hAnsi="Times New Roman" w:cs="Times New Roman"/>
        </w:rPr>
      </w:pPr>
      <w:r w:rsidRPr="002F687F">
        <w:rPr>
          <w:rFonts w:ascii="Times New Roman" w:eastAsia="Calibri" w:hAnsi="Times New Roman" w:cs="Times New Roman"/>
        </w:rPr>
        <w:t xml:space="preserve">                      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i/>
          <w:iCs/>
          <w:color w:val="000000"/>
          <w:sz w:val="22"/>
          <w:szCs w:val="22"/>
        </w:rPr>
        <w:t>К концу обучения в 4 классе ученик достигнет следующих результатов и научится: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проявлять интерес к чтению, использовать чтение как универсальное умение для работы с любым произведением и любым источником информации, для обогащения читательского опыта;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воспринимать умение читать как инструмент для своего интеллектуального, духовно-нравственного, эстетического развития, способ приобретения знаний и опыта;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понимать и оценивать духовные ценности, которые несет в себе художественная литература; объяснять понятия: честность, отзывчивость, ответственность, добро, зло;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понимать значение литературы как предмета отечественной и зарубежной литературы, сохраняющего и передающего нравственные ценности, традиции, этические нормы общения;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осознавать себя гражданином России, понимать ценности многонациональной литературы своей страны и мира;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проявлять доброжелательность и отзывчивость к другим людям, уважительное отношение к литературе других народов;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работать с произведениями, книгами, проектами по темам и разделам индивидуально, в парах и группах, пользуясь коммуникативными универсальными умениями (умением слушать одноклассников и учителя, дискутировать с ними о книгах, произведениях, героях и их поступках, грамотно выражая свою позицию и при этом уважая мнение и позицию собеседников;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пользоваться регулятивными универсальными учебными действиями по организации своей работы с литературными произведениями (принимать и понимать учебную задачу, составлять алгоритм учебных действий, выполнять учебные действия, контролировать свои действия, оценивать результат работы).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br/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Раздел «Виды речевой и читательской деятельности»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научится: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 xml:space="preserve">пользоваться чтением для решения учебных задач и удовлетворения читательского интереса, поиска нужной информации на </w:t>
      </w:r>
      <w:proofErr w:type="spellStart"/>
      <w:r w:rsidR="0073600E" w:rsidRPr="002F687F">
        <w:rPr>
          <w:color w:val="000000"/>
          <w:sz w:val="22"/>
          <w:szCs w:val="22"/>
        </w:rPr>
        <w:t>межпредметном</w:t>
      </w:r>
      <w:proofErr w:type="spellEnd"/>
      <w:r w:rsidR="0073600E" w:rsidRPr="002F687F">
        <w:rPr>
          <w:color w:val="000000"/>
          <w:sz w:val="22"/>
          <w:szCs w:val="22"/>
        </w:rPr>
        <w:t xml:space="preserve"> уровне;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пользоваться умением читать вслух и молча в темпе, позволяющем по</w:t>
      </w:r>
      <w:r w:rsidRPr="002F687F">
        <w:rPr>
          <w:color w:val="000000"/>
          <w:sz w:val="22"/>
          <w:szCs w:val="22"/>
        </w:rPr>
        <w:t xml:space="preserve">нимать и осознавать </w:t>
      </w:r>
      <w:proofErr w:type="gramStart"/>
      <w:r w:rsidRPr="002F687F">
        <w:rPr>
          <w:color w:val="000000"/>
          <w:sz w:val="22"/>
          <w:szCs w:val="22"/>
        </w:rPr>
        <w:t>прочитанное</w:t>
      </w:r>
      <w:r w:rsidR="0073600E" w:rsidRPr="002F687F">
        <w:rPr>
          <w:color w:val="000000"/>
          <w:sz w:val="22"/>
          <w:szCs w:val="22"/>
        </w:rPr>
        <w:t>(</w:t>
      </w:r>
      <w:proofErr w:type="gramEnd"/>
      <w:r w:rsidR="0073600E" w:rsidRPr="002F687F">
        <w:rPr>
          <w:color w:val="000000"/>
          <w:sz w:val="22"/>
          <w:szCs w:val="22"/>
        </w:rPr>
        <w:t>читать вслух не менее 80 слов в минуту, а молча — не менее 100 слов в соответствии с индивидуальными возможностями);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читать выразительно подготовленные или изученные произведения из круга чтения, определяя задачу чтения и алгоритм действий;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пользоваться разными видами чтения (ознакомительным, изучающим, поисковым, просмотровым (выборочным), осознавать и объяснять выбор вида и формы чтения для той или иной работы;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различать тексты художественной, научно-популярной, учебной и справочной литературы;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ориентироваться в содержании художественного произведения, прослушанного или прочитанного самостоятельно: определять тему, жанр, авторскую принадлежность и главную мысль; устанавливать причинно-следственную связь в развитии событий и их последовательность, отвечать на вопросы по содержанию произведения; задавать вопросы и дополнять ответы одноклассников по сюжету произведения;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работать с учебным, научно-популярным и справочным текстами: понимать смысл, определять тему и выделять микро-темы (</w:t>
      </w:r>
      <w:proofErr w:type="spellStart"/>
      <w:r w:rsidR="0073600E" w:rsidRPr="002F687F">
        <w:rPr>
          <w:color w:val="000000"/>
          <w:sz w:val="22"/>
          <w:szCs w:val="22"/>
        </w:rPr>
        <w:t>подтемы</w:t>
      </w:r>
      <w:proofErr w:type="spellEnd"/>
      <w:r w:rsidR="0073600E" w:rsidRPr="002F687F">
        <w:rPr>
          <w:color w:val="000000"/>
          <w:sz w:val="22"/>
          <w:szCs w:val="22"/>
        </w:rPr>
        <w:t>), отвечать на вопросы и задавать вопросы по тексту, дополнять ответы и подтверждать их конкретными сведениями, заданными в явном виде;</w:t>
      </w:r>
    </w:p>
    <w:p w:rsidR="0073600E" w:rsidRPr="002F687F" w:rsidRDefault="0073600E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proofErr w:type="gramStart"/>
      <w:r w:rsidRPr="002F687F">
        <w:rPr>
          <w:color w:val="000000"/>
          <w:sz w:val="22"/>
          <w:szCs w:val="22"/>
        </w:rPr>
        <w:t>понимать</w:t>
      </w:r>
      <w:proofErr w:type="gramEnd"/>
      <w:r w:rsidRPr="002F687F">
        <w:rPr>
          <w:color w:val="000000"/>
          <w:sz w:val="22"/>
          <w:szCs w:val="22"/>
        </w:rPr>
        <w:t xml:space="preserve"> и объяснять поступки героев, высказывать свое мнение них соотносить поступки с нравственными нормами;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передавать содержание произведения подробно, кратко или выборочно, рассказывать отдельные эпизоды или о героях произведения;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различать тексты стихотворной и прозаической формы, учебные, научно-популярные произведения по теме, жанру и авторской принадлежности;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составлять по образцу краткую аннотацию и отзыв на литературное произведение или книгу;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пользоваться разными источниками информации, печатными и электронными справочниками (словари, энциклопедии), соответствующими возрасту;</w:t>
      </w:r>
    </w:p>
    <w:p w:rsidR="003E5927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пользоваться алфавитным каталогом, самостоятельно находить нужную книгу в библиотеке.</w:t>
      </w:r>
    </w:p>
    <w:p w:rsidR="003E5927" w:rsidRPr="002F687F" w:rsidRDefault="003E5927" w:rsidP="003E5927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определять авторскую позицию и высказывать свое отношение к произведениям, героям и их поступкам;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сравнивать художественные и научно-популярные произведения, выделять две-три отличительные особенности;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работать с детскими периодическими изданиями (журналы и газеты): находить нужную информацию, знакомиться с современной детской литературой.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Раздел «Литературоведческая пропедевтика»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научится: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различать тексты произведений: стихотворный и прозаический, художественный и научно-популярный;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сопоставлять структуры произведений фольклора (сказка, былина, песня, пословица, загадка);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использовать в речи литературоведческие понятия: произведение, тема и главная мысль произведения, диалог, монолог, герой произведения, автор произведения, жанр произведения, автор — герой произведения, автор — рассказчик, главный герой, положительные и отрицательные герои произведения;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практически находить в тексте произведения эпитеты, сравнения, олицетворения, метафоры и объяснять их роль;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подбирать к словам из произведений синонимы и антонимы.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сравнивать и характеризовать тексты, используя литературоведческие понятия (прозаическая и стихотворная форма, фольклорное и авторское произведение);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находить и читать диалоги и монологи героев произведений, описания пейзажей и портретов героев, повествования и рассуждения;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различать понятия: произведение, книга, периодические издания (газеты, журналы), использовать их в речи и для решения учебных задач.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Раздел «Творческая деятельность»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научится: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читать по ролям литературное произведение, инсценировать произведение, моделировать живые картинки к эпизодам произведения или этапам сюжета (вступление, кульминация, заключение);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создавать по аналогии произведения разных жанров (загадки, сказки, рассказы, былины), сочинять стихотворные тексты по заданным строфам и рифмам;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выполнять индивидуально, в парах или группах тематические проекты, собирать информацию; оформлять материал по проекту в виде рукописных книг, книг-самоделок; представлять результаты работы на конкурсах, предметных неделях, библиотечных уроках, школьных праздниках;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писать небольшие сочинения о произведениях; о героях произведений, по иллюстрациям к произведению или репродукциям картин, соответствующих теме изучаемых литературных произведений.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пересказывать текст произведения от имени героя, от лица автора, от своего имени;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пересказывать текст с зачитыванием отдельных эпизодов, читать произведение с рассказыванием и чтением наизусть отдельных эпизодов;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писать небольшие сочинения о произведениях, о героях, о своих впечатлениях о книге.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Раздел «Чтение: работа с информацией»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научится: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находить информацию в тексте произведения;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прогнозировать содержание книги, исходя из анализа ее структуры (фамилия автора, заглавие, оглавление (содержание), аннотация, титульный лист);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работать с моделями, таблицами, схемами: сравнивать, дополнять, составлять; использовать моделирование для решения учебных задач;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использовать информацию из текстов произведений для описания пейзажей, портретов героев.</w:t>
      </w:r>
    </w:p>
    <w:p w:rsidR="0073600E" w:rsidRPr="002F687F" w:rsidRDefault="0073600E" w:rsidP="0073600E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находить явную и скрытую (контекстуальную) информацию в тексте произведения;</w:t>
      </w:r>
    </w:p>
    <w:p w:rsidR="0073600E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находить необходимую информацию о книгах, авторах книг и произведений в справочниках и энциклопедиях;</w:t>
      </w:r>
    </w:p>
    <w:p w:rsidR="00682B33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color w:val="000000"/>
          <w:sz w:val="22"/>
          <w:szCs w:val="22"/>
        </w:rPr>
        <w:t>-</w:t>
      </w:r>
      <w:r w:rsidR="0073600E" w:rsidRPr="002F687F">
        <w:rPr>
          <w:color w:val="000000"/>
          <w:sz w:val="22"/>
          <w:szCs w:val="22"/>
        </w:rPr>
        <w:t>собирать информацию для выполнения проектов по темам и разделам, обобщать, развивая эрудицию и читательский кругозор.</w:t>
      </w:r>
    </w:p>
    <w:p w:rsidR="00FF4E16" w:rsidRPr="002F687F" w:rsidRDefault="00FF4E16" w:rsidP="00FF4E16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b/>
          <w:bCs/>
          <w:iCs/>
          <w:color w:val="000000"/>
          <w:sz w:val="22"/>
          <w:szCs w:val="22"/>
        </w:rPr>
      </w:pPr>
      <w:r w:rsidRPr="002F687F">
        <w:rPr>
          <w:b/>
          <w:bCs/>
          <w:iCs/>
          <w:color w:val="000000"/>
          <w:sz w:val="22"/>
          <w:szCs w:val="22"/>
        </w:rPr>
        <w:t>Компоненты необходимые для осуществления читательской деятельности:</w:t>
      </w:r>
    </w:p>
    <w:p w:rsidR="00682B33" w:rsidRPr="002F687F" w:rsidRDefault="00682B33" w:rsidP="00682B33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682B33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-</w:t>
      </w:r>
      <w:r w:rsidR="00682B33" w:rsidRPr="002F687F">
        <w:rPr>
          <w:b/>
          <w:bCs/>
          <w:color w:val="000000"/>
          <w:sz w:val="22"/>
          <w:szCs w:val="22"/>
        </w:rPr>
        <w:t>восприятие текста</w:t>
      </w:r>
      <w:r w:rsidR="00682B33" w:rsidRPr="002F687F">
        <w:rPr>
          <w:rStyle w:val="apple-converted-space"/>
          <w:color w:val="000000"/>
          <w:sz w:val="22"/>
          <w:szCs w:val="22"/>
        </w:rPr>
        <w:t> </w:t>
      </w:r>
      <w:r w:rsidR="00682B33" w:rsidRPr="002F687F">
        <w:rPr>
          <w:color w:val="000000"/>
          <w:sz w:val="22"/>
          <w:szCs w:val="22"/>
        </w:rPr>
        <w:t>(слушать и слышать художественное слово, читать вслух и молча изучать текст или только знакомиться с ним;</w:t>
      </w:r>
    </w:p>
    <w:p w:rsidR="00682B33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-</w:t>
      </w:r>
      <w:r w:rsidR="00682B33" w:rsidRPr="002F687F">
        <w:rPr>
          <w:b/>
          <w:bCs/>
          <w:color w:val="000000"/>
          <w:sz w:val="22"/>
          <w:szCs w:val="22"/>
        </w:rPr>
        <w:t>понимание читаемое</w:t>
      </w:r>
      <w:r w:rsidR="00682B33" w:rsidRPr="002F687F">
        <w:rPr>
          <w:rStyle w:val="apple-converted-space"/>
          <w:color w:val="000000"/>
          <w:sz w:val="22"/>
          <w:szCs w:val="22"/>
        </w:rPr>
        <w:t> </w:t>
      </w:r>
      <w:r w:rsidR="00682B33" w:rsidRPr="002F687F">
        <w:rPr>
          <w:color w:val="000000"/>
          <w:sz w:val="22"/>
          <w:szCs w:val="22"/>
        </w:rPr>
        <w:t>не только на уровне фактов, но и смысла (иметь свои суждения, выражать эмоциональные отношения и т. д.);</w:t>
      </w:r>
    </w:p>
    <w:p w:rsidR="00682B33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-</w:t>
      </w:r>
      <w:r w:rsidR="00682B33" w:rsidRPr="002F687F">
        <w:rPr>
          <w:b/>
          <w:bCs/>
          <w:color w:val="000000"/>
          <w:sz w:val="22"/>
          <w:szCs w:val="22"/>
        </w:rPr>
        <w:t>воссоздавать</w:t>
      </w:r>
      <w:r w:rsidR="00682B33"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="00682B33" w:rsidRPr="002F687F">
        <w:rPr>
          <w:color w:val="000000"/>
          <w:sz w:val="22"/>
          <w:szCs w:val="22"/>
        </w:rPr>
        <w:t>в своём воображении прочитанное (представлять мысленно героев, события);</w:t>
      </w:r>
    </w:p>
    <w:p w:rsidR="00682B33" w:rsidRPr="002F687F" w:rsidRDefault="00E9361D" w:rsidP="00E9361D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  <w:r w:rsidRPr="002F687F">
        <w:rPr>
          <w:b/>
          <w:bCs/>
          <w:color w:val="000000"/>
          <w:sz w:val="22"/>
          <w:szCs w:val="22"/>
        </w:rPr>
        <w:t>-</w:t>
      </w:r>
      <w:r w:rsidR="00682B33" w:rsidRPr="002F687F">
        <w:rPr>
          <w:b/>
          <w:bCs/>
          <w:color w:val="000000"/>
          <w:sz w:val="22"/>
          <w:szCs w:val="22"/>
        </w:rPr>
        <w:t>воспроизводить</w:t>
      </w:r>
      <w:r w:rsidR="00682B33" w:rsidRPr="002F687F">
        <w:rPr>
          <w:rStyle w:val="apple-converted-space"/>
          <w:b/>
          <w:bCs/>
          <w:color w:val="000000"/>
          <w:sz w:val="22"/>
          <w:szCs w:val="22"/>
        </w:rPr>
        <w:t> </w:t>
      </w:r>
      <w:r w:rsidR="00682B33" w:rsidRPr="002F687F">
        <w:rPr>
          <w:color w:val="000000"/>
          <w:sz w:val="22"/>
          <w:szCs w:val="22"/>
        </w:rPr>
        <w:t>текст, т.е. уметь рассказать его в различных вариантах – подробно, выборочно, сжато, творчески с изменением ситуации.</w:t>
      </w:r>
    </w:p>
    <w:p w:rsidR="007F0E05" w:rsidRPr="002F687F" w:rsidRDefault="007F0E05" w:rsidP="007F0E05">
      <w:pPr>
        <w:pStyle w:val="a3"/>
        <w:spacing w:before="0" w:beforeAutospacing="0" w:after="0" w:afterAutospacing="0" w:line="220" w:lineRule="atLeast"/>
        <w:rPr>
          <w:color w:val="000000"/>
          <w:sz w:val="22"/>
          <w:szCs w:val="22"/>
        </w:rPr>
      </w:pPr>
    </w:p>
    <w:p w:rsidR="007F0E05" w:rsidRPr="002F687F" w:rsidRDefault="007F0E05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aps/>
          <w:lang w:eastAsia="ru-RU"/>
        </w:rPr>
        <w:t>Нормы оценок по литературному чтению</w:t>
      </w:r>
    </w:p>
    <w:p w:rsidR="007F0E05" w:rsidRPr="002F687F" w:rsidRDefault="007F0E05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lang w:eastAsia="ru-RU"/>
        </w:rPr>
        <w:t>Классификация сшибок и недочетов, влияющих на снижение оценки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Ошибки: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неправильная постановка ударений (более двух);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непонимание общего смысла прочитанного текста за установленное время чтения;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неправильные ответы на вопросы по содержанию текста;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нарушение при пересказе последовательности событий в произведении;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нетвердое знание наизусть подготовленного текста;</w:t>
      </w:r>
    </w:p>
    <w:p w:rsidR="007F0E05" w:rsidRPr="002F687F" w:rsidRDefault="00E9361D" w:rsidP="00E9361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монотонность чтения, отсутствие средств выразительности.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Недочеты:</w:t>
      </w:r>
    </w:p>
    <w:p w:rsidR="007F0E05" w:rsidRPr="002F687F" w:rsidRDefault="00E9361D" w:rsidP="00E9361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 более двух неправильных ударений;</w:t>
      </w:r>
    </w:p>
    <w:p w:rsidR="007F0E05" w:rsidRPr="002F687F" w:rsidRDefault="00E9361D" w:rsidP="00E9361D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отдельные нарушения смысловых пауз, темпа и четкости произношения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br/>
        <w:t>слов при чтении вслух;</w:t>
      </w:r>
    </w:p>
    <w:p w:rsidR="007F0E05" w:rsidRPr="002F687F" w:rsidRDefault="00E9361D" w:rsidP="00E9361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осознание прочитанного текста за время, немного превышающее установленное;</w:t>
      </w:r>
    </w:p>
    <w:p w:rsidR="007F0E05" w:rsidRPr="002F687F" w:rsidRDefault="00E9361D" w:rsidP="00E9361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неточности при формулировке основной мысли произведения;</w:t>
      </w:r>
    </w:p>
    <w:p w:rsidR="007F0E05" w:rsidRPr="002F687F" w:rsidRDefault="00E9361D" w:rsidP="00E9361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lang w:eastAsia="ru-RU"/>
        </w:rPr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F0E05" w:rsidRPr="002F687F" w:rsidRDefault="007F0E05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lang w:eastAsia="ru-RU"/>
        </w:rPr>
        <w:t>Особенности организации контроля по чтению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Текущий контроль</w:t>
      </w:r>
      <w:r w:rsidRPr="002F687F">
        <w:rPr>
          <w:rFonts w:ascii="Times New Roman" w:eastAsia="Times New Roman" w:hAnsi="Times New Roman" w:cs="Times New Roman"/>
          <w:lang w:eastAsia="ru-RU"/>
        </w:rPr>
        <w:t xml:space="preserve"> по чтению проходит на каждом уроке в</w:t>
      </w: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 xml:space="preserve">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         Тематический контроль</w:t>
      </w: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         Итоговый контроль</w:t>
      </w:r>
      <w:r w:rsidRPr="002F687F">
        <w:rPr>
          <w:rFonts w:ascii="Times New Roman" w:eastAsia="Times New Roman" w:hAnsi="Times New Roman" w:cs="Times New Roman"/>
          <w:color w:val="000000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 </w:t>
      </w:r>
    </w:p>
    <w:p w:rsidR="007F0E05" w:rsidRPr="002F687F" w:rsidRDefault="007F0E05" w:rsidP="007F0E05">
      <w:pPr>
        <w:pStyle w:val="a3"/>
        <w:spacing w:before="0" w:beforeAutospacing="0" w:after="0" w:afterAutospacing="0" w:line="220" w:lineRule="atLeast"/>
        <w:rPr>
          <w:color w:val="000000"/>
          <w:sz w:val="20"/>
          <w:szCs w:val="20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P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2F687F" w:rsidRDefault="002F687F" w:rsidP="007F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7F0E05" w:rsidRPr="002F687F" w:rsidRDefault="007F0E05" w:rsidP="002F68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4-й класс</w:t>
      </w:r>
    </w:p>
    <w:p w:rsidR="007F0E05" w:rsidRPr="002F687F" w:rsidRDefault="007F0E05" w:rsidP="007F0E0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Оценка "5"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ставится ученику, если он:</w:t>
      </w:r>
    </w:p>
    <w:p w:rsidR="007F0E05" w:rsidRPr="002F687F" w:rsidRDefault="00ED5D3B" w:rsidP="00ED5D3B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читает осознанно, бегло, правильно, с использованием основных средств выразительности 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(1 полугодие);</w:t>
      </w:r>
    </w:p>
    <w:p w:rsidR="007F0E05" w:rsidRPr="002F687F" w:rsidRDefault="00ED5D3B" w:rsidP="00ED5D3B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читает бегло, сознательно, правильно с соблюдением основных норм литературного произношения, передает с помощью интонации </w:t>
      </w:r>
      <w:proofErr w:type="spellStart"/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смыс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прочитанного</w:t>
      </w:r>
      <w:proofErr w:type="spellEnd"/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свое отношение к его содержанию (2 полугодие);</w:t>
      </w:r>
    </w:p>
    <w:p w:rsidR="007F0E05" w:rsidRPr="002F687F" w:rsidRDefault="00ED5D3B" w:rsidP="00ED5D3B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полно, кратко и выборочно пересказывает текст, самостоятельно составляет простейший план, выявляет основной смысл прочитанного;</w:t>
      </w:r>
    </w:p>
    <w:p w:rsidR="007F0E05" w:rsidRPr="002F687F" w:rsidRDefault="00ED5D3B" w:rsidP="00ED5D3B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 находит в тексте слова, выражения и эпизоды для составления рассказа на определенную тему (о природе, событии, герое);</w:t>
      </w:r>
    </w:p>
    <w:p w:rsidR="007F0E05" w:rsidRPr="002F687F" w:rsidRDefault="00ED5D3B" w:rsidP="00ED5D3B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знает и выразительно читает наизусть стихотворение.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Оценка "4"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ставится ученику, если он: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читает текст бегло целыми словами, использует логические ударения и паузы (1 полугодие);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читает текст бегло целыми словами, использует логические ударения и паузы (2 полугодие),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делает 1-2 ошибки в словах при чтении и в определении логических ударений и пауз, составляет план прочитанного, пересказывает текст полно (кратко, выборочно);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 выделяет главную мысль прочитанного, но допускает отдельные речевые ошибки и устраняет их самостоятельно;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читает выразительно стихотворение наизусть, но допускает незначительные неточности. </w:t>
      </w: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Оценка "3"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ставится ученику, если он: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читает осознанно, целыми словами (единичные слова по слогам), монотонно, (1 полугодие);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читает целыми словами, недостаточно выразительно, допускает при чтении от 3 до 5 ошибок (2 полугодие);</w:t>
      </w:r>
    </w:p>
    <w:p w:rsidR="007F0E05" w:rsidRPr="002F687F" w:rsidRDefault="007F0E05" w:rsidP="007F0E0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0E05" w:rsidRPr="002F687F" w:rsidRDefault="007F0E05" w:rsidP="007F0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Оценка "2"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ставится ученику, если он: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читает текст по слогам и только отдельные слова прочитывает целиком, допускает большое количество ошибок на замену, пр</w:t>
      </w:r>
      <w:r w:rsidR="002F687F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опуск слогов, слов и др., </w:t>
      </w:r>
      <w:proofErr w:type="spellStart"/>
      <w:r w:rsidR="002F687F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слабопонимает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прочитанное</w:t>
      </w:r>
      <w:proofErr w:type="spellEnd"/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gramStart"/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( 1</w:t>
      </w:r>
      <w:proofErr w:type="gramEnd"/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полугодие),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 владеет чтением целыми словами, допускает более 6 ошибок (2 полугодие);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пересказывает текст непоследовательно, искажает содержание прочитанного, допускает множество речевых ошибок;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 может кратко и выборочно пересказать текст, составить план и выделить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главную мысль прочитанного с помощью наводящих вопросов учителя;</w:t>
      </w:r>
    </w:p>
    <w:p w:rsidR="007F0E05" w:rsidRPr="002F687F" w:rsidRDefault="00ED5D3B" w:rsidP="00ED5D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="007F0E05"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чтении наизусть не может полностью воспроизвести текст стихотворения.</w:t>
      </w:r>
    </w:p>
    <w:p w:rsidR="007F0E05" w:rsidRPr="002F687F" w:rsidRDefault="007F0E05" w:rsidP="007F0E0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0E05" w:rsidRPr="002F687F" w:rsidRDefault="007F0E05" w:rsidP="007F0E0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0E05" w:rsidRPr="002F687F" w:rsidRDefault="007F0E05" w:rsidP="007F0E0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0E05" w:rsidRPr="002F687F" w:rsidRDefault="007F0E05" w:rsidP="007F0E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 оценке домашнего чтения предъявляются более высокие требования, чем при чтении без предварительной подготовки</w:t>
      </w:r>
    </w:p>
    <w:p w:rsidR="007F0E05" w:rsidRPr="002F687F" w:rsidRDefault="007F0E05" w:rsidP="007F0E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Оценка за чтение должна выставляться на основе устного ответа и самостоятельного чтения ученика. Объем прочитанного на оценку должен быть не менее: </w:t>
      </w:r>
    </w:p>
    <w:p w:rsidR="007F0E05" w:rsidRPr="002F687F" w:rsidRDefault="007F0E05" w:rsidP="007F0E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1-м классе - 1/4 страницы, </w:t>
      </w:r>
    </w:p>
    <w:p w:rsidR="007F0E05" w:rsidRPr="002F687F" w:rsidRDefault="007F0E05" w:rsidP="007F0E05">
      <w:pPr>
        <w:tabs>
          <w:tab w:val="left" w:pos="87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  <w:proofErr w:type="gramStart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 2</w:t>
      </w:r>
      <w:proofErr w:type="gramEnd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-м классе -1/3 страницы, 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F0E05" w:rsidRPr="002F687F" w:rsidRDefault="007F0E05" w:rsidP="007F0E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3-м классе -1/2 , </w:t>
      </w:r>
    </w:p>
    <w:p w:rsidR="007F0E05" w:rsidRPr="002F687F" w:rsidRDefault="007F0E05" w:rsidP="007F0E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4-м классе 3/4 страницы учебной книги для чтения.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          При выставлении оценки по чтению необходимо ее мотивировать и постоянно поощрять детей в овладении правильным навыком чтения и умением работать с текстом.</w:t>
      </w:r>
      <w:r w:rsidRPr="002F68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          Итоговые проверки навыка чтения проводятся три раза в год; входной контроль, в конце I и II полугодий.</w:t>
      </w:r>
    </w:p>
    <w:p w:rsidR="007F0E05" w:rsidRPr="002F687F" w:rsidRDefault="007F0E05" w:rsidP="007F0E0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5F00" w:rsidRPr="002F687F" w:rsidRDefault="00E95F00">
      <w:pPr>
        <w:rPr>
          <w:rFonts w:ascii="Times New Roman" w:hAnsi="Times New Roman" w:cs="Times New Roman"/>
          <w:sz w:val="20"/>
          <w:szCs w:val="20"/>
        </w:rPr>
      </w:pPr>
    </w:p>
    <w:sectPr w:rsidR="00E95F00" w:rsidRPr="002F687F" w:rsidSect="00A50D04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iolin">
    <w:altName w:val="Trebuchet MS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40F6"/>
    <w:multiLevelType w:val="hybridMultilevel"/>
    <w:tmpl w:val="112883BA"/>
    <w:lvl w:ilvl="0" w:tplc="43102FF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C645F"/>
    <w:multiLevelType w:val="hybridMultilevel"/>
    <w:tmpl w:val="A6D0E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F863D7"/>
    <w:multiLevelType w:val="multilevel"/>
    <w:tmpl w:val="DED8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090FAA"/>
    <w:multiLevelType w:val="multilevel"/>
    <w:tmpl w:val="3C0AA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6705EB"/>
    <w:multiLevelType w:val="multilevel"/>
    <w:tmpl w:val="4CD4E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896A61"/>
    <w:multiLevelType w:val="multilevel"/>
    <w:tmpl w:val="CA24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91DB7"/>
    <w:multiLevelType w:val="multilevel"/>
    <w:tmpl w:val="4C9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447B79"/>
    <w:multiLevelType w:val="multilevel"/>
    <w:tmpl w:val="4D925E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46BA9"/>
    <w:multiLevelType w:val="hybridMultilevel"/>
    <w:tmpl w:val="03E61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75250"/>
    <w:multiLevelType w:val="hybridMultilevel"/>
    <w:tmpl w:val="6324C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818BF"/>
    <w:multiLevelType w:val="hybridMultilevel"/>
    <w:tmpl w:val="61ECF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1B0C7C"/>
    <w:multiLevelType w:val="multilevel"/>
    <w:tmpl w:val="3FF4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7A322FB"/>
    <w:multiLevelType w:val="multilevel"/>
    <w:tmpl w:val="81CE245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E67EAF"/>
    <w:multiLevelType w:val="multilevel"/>
    <w:tmpl w:val="9E221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6758A9"/>
    <w:multiLevelType w:val="multilevel"/>
    <w:tmpl w:val="0B68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1D2FAB"/>
    <w:multiLevelType w:val="multilevel"/>
    <w:tmpl w:val="F6C4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4C5D7A"/>
    <w:multiLevelType w:val="multilevel"/>
    <w:tmpl w:val="18B89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D80137A"/>
    <w:multiLevelType w:val="multilevel"/>
    <w:tmpl w:val="C498A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2D0F1D"/>
    <w:multiLevelType w:val="hybridMultilevel"/>
    <w:tmpl w:val="E3688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EA6395"/>
    <w:multiLevelType w:val="hybridMultilevel"/>
    <w:tmpl w:val="FBDA7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803FA3"/>
    <w:multiLevelType w:val="multilevel"/>
    <w:tmpl w:val="2C46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9B1FF4"/>
    <w:multiLevelType w:val="multilevel"/>
    <w:tmpl w:val="1E38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047F52"/>
    <w:multiLevelType w:val="multilevel"/>
    <w:tmpl w:val="877A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50525FB"/>
    <w:multiLevelType w:val="multilevel"/>
    <w:tmpl w:val="ACAE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E25D13"/>
    <w:multiLevelType w:val="hybridMultilevel"/>
    <w:tmpl w:val="EC98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280B93"/>
    <w:multiLevelType w:val="multilevel"/>
    <w:tmpl w:val="9544CA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115D84"/>
    <w:multiLevelType w:val="hybridMultilevel"/>
    <w:tmpl w:val="B0FAE2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9654CD"/>
    <w:multiLevelType w:val="hybridMultilevel"/>
    <w:tmpl w:val="DDCC83F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B654FB"/>
    <w:multiLevelType w:val="multilevel"/>
    <w:tmpl w:val="D05E42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F57DDE"/>
    <w:multiLevelType w:val="multilevel"/>
    <w:tmpl w:val="18F4AB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5E2876CD"/>
    <w:multiLevelType w:val="multilevel"/>
    <w:tmpl w:val="CAE2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BD2F4C"/>
    <w:multiLevelType w:val="hybridMultilevel"/>
    <w:tmpl w:val="662406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FC26934"/>
    <w:multiLevelType w:val="multilevel"/>
    <w:tmpl w:val="91B67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02B0DCE"/>
    <w:multiLevelType w:val="multilevel"/>
    <w:tmpl w:val="B694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D237E1"/>
    <w:multiLevelType w:val="hybridMultilevel"/>
    <w:tmpl w:val="143C9174"/>
    <w:lvl w:ilvl="0" w:tplc="82E63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BF535F"/>
    <w:multiLevelType w:val="hybridMultilevel"/>
    <w:tmpl w:val="57E41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D30DF7"/>
    <w:multiLevelType w:val="multilevel"/>
    <w:tmpl w:val="FD122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671707"/>
    <w:multiLevelType w:val="multilevel"/>
    <w:tmpl w:val="499E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C06941"/>
    <w:multiLevelType w:val="multilevel"/>
    <w:tmpl w:val="5F7C7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C9067D"/>
    <w:multiLevelType w:val="multilevel"/>
    <w:tmpl w:val="3E302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4"/>
  </w:num>
  <w:num w:numId="2">
    <w:abstractNumId w:val="22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18"/>
    <w:lvlOverride w:ilvl="0">
      <w:startOverride w:val="1"/>
    </w:lvlOverride>
  </w:num>
  <w:num w:numId="6">
    <w:abstractNumId w:val="30"/>
  </w:num>
  <w:num w:numId="7">
    <w:abstractNumId w:val="26"/>
  </w:num>
  <w:num w:numId="8">
    <w:abstractNumId w:val="29"/>
  </w:num>
  <w:num w:numId="9">
    <w:abstractNumId w:val="40"/>
  </w:num>
  <w:num w:numId="10">
    <w:abstractNumId w:val="8"/>
  </w:num>
  <w:num w:numId="11">
    <w:abstractNumId w:val="13"/>
  </w:num>
  <w:num w:numId="12">
    <w:abstractNumId w:val="4"/>
  </w:num>
  <w:num w:numId="13">
    <w:abstractNumId w:val="31"/>
  </w:num>
  <w:num w:numId="14">
    <w:abstractNumId w:val="24"/>
  </w:num>
  <w:num w:numId="15">
    <w:abstractNumId w:val="21"/>
  </w:num>
  <w:num w:numId="16">
    <w:abstractNumId w:val="16"/>
  </w:num>
  <w:num w:numId="17">
    <w:abstractNumId w:val="38"/>
  </w:num>
  <w:num w:numId="18">
    <w:abstractNumId w:val="6"/>
  </w:num>
  <w:num w:numId="19">
    <w:abstractNumId w:val="5"/>
  </w:num>
  <w:num w:numId="20">
    <w:abstractNumId w:val="39"/>
  </w:num>
  <w:num w:numId="21">
    <w:abstractNumId w:val="15"/>
  </w:num>
  <w:num w:numId="22">
    <w:abstractNumId w:val="14"/>
  </w:num>
  <w:num w:numId="23">
    <w:abstractNumId w:val="10"/>
  </w:num>
  <w:num w:numId="24">
    <w:abstractNumId w:val="9"/>
  </w:num>
  <w:num w:numId="25">
    <w:abstractNumId w:val="20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23"/>
  </w:num>
  <w:num w:numId="31">
    <w:abstractNumId w:val="36"/>
  </w:num>
  <w:num w:numId="32">
    <w:abstractNumId w:val="32"/>
  </w:num>
  <w:num w:numId="33">
    <w:abstractNumId w:val="0"/>
  </w:num>
  <w:num w:numId="34">
    <w:abstractNumId w:val="11"/>
  </w:num>
  <w:num w:numId="35">
    <w:abstractNumId w:val="1"/>
  </w:num>
  <w:num w:numId="36">
    <w:abstractNumId w:val="28"/>
  </w:num>
  <w:num w:numId="3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00E"/>
    <w:rsid w:val="0001440A"/>
    <w:rsid w:val="000301D8"/>
    <w:rsid w:val="000455EC"/>
    <w:rsid w:val="000A26D9"/>
    <w:rsid w:val="000A624F"/>
    <w:rsid w:val="000B7E3B"/>
    <w:rsid w:val="000E7163"/>
    <w:rsid w:val="00115058"/>
    <w:rsid w:val="0014012C"/>
    <w:rsid w:val="001A53F3"/>
    <w:rsid w:val="001B7BB6"/>
    <w:rsid w:val="001C56D3"/>
    <w:rsid w:val="00270322"/>
    <w:rsid w:val="00276237"/>
    <w:rsid w:val="002E0D58"/>
    <w:rsid w:val="002F687F"/>
    <w:rsid w:val="00342038"/>
    <w:rsid w:val="00350257"/>
    <w:rsid w:val="003614DC"/>
    <w:rsid w:val="003630E1"/>
    <w:rsid w:val="00370EA2"/>
    <w:rsid w:val="0037258F"/>
    <w:rsid w:val="00380A6C"/>
    <w:rsid w:val="003E5927"/>
    <w:rsid w:val="00404214"/>
    <w:rsid w:val="00446D2F"/>
    <w:rsid w:val="00516EF0"/>
    <w:rsid w:val="005801B1"/>
    <w:rsid w:val="00672E4F"/>
    <w:rsid w:val="00682B33"/>
    <w:rsid w:val="00682F68"/>
    <w:rsid w:val="00694212"/>
    <w:rsid w:val="006B095E"/>
    <w:rsid w:val="00700650"/>
    <w:rsid w:val="00711933"/>
    <w:rsid w:val="007145E8"/>
    <w:rsid w:val="0073600E"/>
    <w:rsid w:val="00744440"/>
    <w:rsid w:val="00754617"/>
    <w:rsid w:val="00792751"/>
    <w:rsid w:val="007F0E05"/>
    <w:rsid w:val="00831C43"/>
    <w:rsid w:val="0084622E"/>
    <w:rsid w:val="008A6ED4"/>
    <w:rsid w:val="008B254E"/>
    <w:rsid w:val="0092445F"/>
    <w:rsid w:val="00985783"/>
    <w:rsid w:val="00993489"/>
    <w:rsid w:val="009E134B"/>
    <w:rsid w:val="00A34BAE"/>
    <w:rsid w:val="00A45F40"/>
    <w:rsid w:val="00A471ED"/>
    <w:rsid w:val="00A50D04"/>
    <w:rsid w:val="00AB04A0"/>
    <w:rsid w:val="00AD27C3"/>
    <w:rsid w:val="00AF2580"/>
    <w:rsid w:val="00B77365"/>
    <w:rsid w:val="00B85A4E"/>
    <w:rsid w:val="00BD70A4"/>
    <w:rsid w:val="00C255EF"/>
    <w:rsid w:val="00C67909"/>
    <w:rsid w:val="00CE2A22"/>
    <w:rsid w:val="00D273AF"/>
    <w:rsid w:val="00D33505"/>
    <w:rsid w:val="00D80107"/>
    <w:rsid w:val="00D872BB"/>
    <w:rsid w:val="00DD1D42"/>
    <w:rsid w:val="00DE3420"/>
    <w:rsid w:val="00DF79A6"/>
    <w:rsid w:val="00E9361D"/>
    <w:rsid w:val="00E95F00"/>
    <w:rsid w:val="00EB1195"/>
    <w:rsid w:val="00ED0CE1"/>
    <w:rsid w:val="00ED5D3B"/>
    <w:rsid w:val="00F2040A"/>
    <w:rsid w:val="00F2355D"/>
    <w:rsid w:val="00F34861"/>
    <w:rsid w:val="00F72135"/>
    <w:rsid w:val="00F95C47"/>
    <w:rsid w:val="00FB2FCE"/>
    <w:rsid w:val="00FD1C1B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6ABCE-044D-437F-9EA3-2AA012C3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600E"/>
  </w:style>
  <w:style w:type="paragraph" w:customStyle="1" w:styleId="c13">
    <w:name w:val="c13"/>
    <w:basedOn w:val="a"/>
    <w:rsid w:val="00BD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D70A4"/>
  </w:style>
  <w:style w:type="paragraph" w:styleId="a4">
    <w:name w:val="List Paragraph"/>
    <w:basedOn w:val="a"/>
    <w:uiPriority w:val="34"/>
    <w:qFormat/>
    <w:rsid w:val="005801B1"/>
    <w:pPr>
      <w:ind w:left="720"/>
      <w:contextualSpacing/>
    </w:pPr>
  </w:style>
  <w:style w:type="character" w:customStyle="1" w:styleId="FontStyle43">
    <w:name w:val="Font Style43"/>
    <w:basedOn w:val="a0"/>
    <w:rsid w:val="00370EA2"/>
    <w:rPr>
      <w:rFonts w:ascii="Microsoft Sans Serif" w:hAnsi="Microsoft Sans Serif" w:cs="Microsoft Sans Serif"/>
      <w:sz w:val="16"/>
      <w:szCs w:val="16"/>
    </w:rPr>
  </w:style>
  <w:style w:type="character" w:customStyle="1" w:styleId="FontStyle39">
    <w:name w:val="Font Style39"/>
    <w:basedOn w:val="a0"/>
    <w:rsid w:val="00370EA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rsid w:val="00370EA2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2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5484</Words>
  <Characters>31259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Эльза</cp:lastModifiedBy>
  <cp:revision>9</cp:revision>
  <cp:lastPrinted>2015-09-10T14:33:00Z</cp:lastPrinted>
  <dcterms:created xsi:type="dcterms:W3CDTF">2015-08-27T13:56:00Z</dcterms:created>
  <dcterms:modified xsi:type="dcterms:W3CDTF">2015-09-10T14:36:00Z</dcterms:modified>
</cp:coreProperties>
</file>